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3E45" w14:textId="7746154C" w:rsidR="00ED4110" w:rsidRPr="00ED4110" w:rsidRDefault="00ED4110" w:rsidP="00ED4110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6FFEB7CD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TOWN OF LEBANON CT</w:t>
      </w:r>
    </w:p>
    <w:p w14:paraId="19DE3267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Jonathan Trumbull Library Building Committee</w:t>
      </w:r>
    </w:p>
    <w:p w14:paraId="7C4067DD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Special Meeting</w:t>
      </w:r>
    </w:p>
    <w:p w14:paraId="4DDD904E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Thursday April 15, 2021 – 6 PM</w:t>
      </w:r>
    </w:p>
    <w:p w14:paraId="47F5E677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TELECONFERENCE BY ZOOM</w:t>
      </w:r>
    </w:p>
    <w:p w14:paraId="08E702F9" w14:textId="77777777" w:rsidR="00ED4110" w:rsidRPr="004F7EEB" w:rsidRDefault="00ED4110" w:rsidP="00ED4110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F7EEB">
        <w:rPr>
          <w:rFonts w:cstheme="minorHAnsi"/>
          <w:sz w:val="24"/>
          <w:szCs w:val="24"/>
        </w:rPr>
        <w:t xml:space="preserve">Members present: Jim Russo (Chairman), Maggie McCaw, Lisa Matson, Vincent Shea, </w:t>
      </w:r>
      <w:r w:rsidRPr="00144D0E">
        <w:rPr>
          <w:rFonts w:cstheme="minorHAnsi"/>
          <w:sz w:val="24"/>
          <w:szCs w:val="24"/>
        </w:rPr>
        <w:t>Julie Culp,</w:t>
      </w:r>
      <w:r w:rsidRPr="004F7EEB">
        <w:rPr>
          <w:rFonts w:cstheme="minorHAnsi"/>
          <w:sz w:val="24"/>
          <w:szCs w:val="24"/>
        </w:rPr>
        <w:t xml:space="preserve"> </w:t>
      </w:r>
      <w:r w:rsidRPr="00144D0E">
        <w:rPr>
          <w:rFonts w:cstheme="minorHAnsi"/>
          <w:sz w:val="24"/>
          <w:szCs w:val="24"/>
        </w:rPr>
        <w:t>Berkeley Nowosad,</w:t>
      </w:r>
      <w:r w:rsidRPr="004F7EEB">
        <w:rPr>
          <w:rFonts w:cstheme="minorHAnsi"/>
          <w:sz w:val="24"/>
          <w:szCs w:val="24"/>
        </w:rPr>
        <w:t xml:space="preserve"> Cathe McCall</w:t>
      </w:r>
      <w:r>
        <w:rPr>
          <w:rFonts w:cstheme="minorHAnsi"/>
          <w:sz w:val="24"/>
          <w:szCs w:val="24"/>
        </w:rPr>
        <w:t>, Linda Wallace</w:t>
      </w:r>
    </w:p>
    <w:p w14:paraId="204A1100" w14:textId="68B1764C" w:rsidR="00ED4110" w:rsidRPr="00973932" w:rsidRDefault="00ED4110" w:rsidP="00ED4110">
      <w:pPr>
        <w:spacing w:line="240" w:lineRule="auto"/>
        <w:rPr>
          <w:rFonts w:cstheme="minorHAnsi"/>
          <w:sz w:val="24"/>
          <w:szCs w:val="24"/>
        </w:rPr>
      </w:pPr>
      <w:r w:rsidRPr="004F7EEB">
        <w:rPr>
          <w:rFonts w:cstheme="minorHAnsi"/>
          <w:sz w:val="24"/>
          <w:szCs w:val="24"/>
        </w:rPr>
        <w:t>Others present: Matt Earls (Library Director)</w:t>
      </w:r>
      <w:r>
        <w:rPr>
          <w:rFonts w:cstheme="minorHAnsi"/>
          <w:sz w:val="24"/>
          <w:szCs w:val="24"/>
        </w:rPr>
        <w:t>, Jason Nowosad</w:t>
      </w:r>
      <w:r w:rsidR="008B5AAA">
        <w:rPr>
          <w:rFonts w:cstheme="minorHAnsi"/>
          <w:sz w:val="24"/>
          <w:szCs w:val="24"/>
        </w:rPr>
        <w:t xml:space="preserve"> (left at 6:40)</w:t>
      </w:r>
      <w:r w:rsidR="00F73CE3">
        <w:rPr>
          <w:rFonts w:cstheme="minorHAnsi"/>
          <w:sz w:val="24"/>
          <w:szCs w:val="24"/>
        </w:rPr>
        <w:t>, Brian Humes</w:t>
      </w:r>
      <w:r w:rsidR="004249B2">
        <w:rPr>
          <w:rFonts w:cstheme="minorHAnsi"/>
          <w:sz w:val="24"/>
          <w:szCs w:val="24"/>
        </w:rPr>
        <w:t xml:space="preserve"> (Jacunski Humes LLC)</w:t>
      </w:r>
    </w:p>
    <w:p w14:paraId="54BDB8B6" w14:textId="352F1306" w:rsidR="00ED4110" w:rsidRDefault="00ED4110" w:rsidP="00ED4110">
      <w:pPr>
        <w:spacing w:after="0"/>
        <w:rPr>
          <w:b/>
          <w:bCs/>
        </w:rPr>
      </w:pPr>
      <w:r w:rsidRPr="00ED4110">
        <w:t>1.0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Call to Order</w:t>
      </w:r>
    </w:p>
    <w:p w14:paraId="69F9A106" w14:textId="69476D21" w:rsidR="00ED4110" w:rsidRDefault="00ED4110" w:rsidP="00ED4110">
      <w:pPr>
        <w:spacing w:after="0"/>
        <w:rPr>
          <w:rFonts w:cstheme="minorHAnsi"/>
        </w:rPr>
      </w:pPr>
      <w:r>
        <w:rPr>
          <w:b/>
          <w:bCs/>
        </w:rPr>
        <w:tab/>
      </w:r>
      <w:r w:rsidRPr="00080243">
        <w:rPr>
          <w:rFonts w:cstheme="minorHAnsi"/>
        </w:rPr>
        <w:t xml:space="preserve">The meeting was called to order by Chairman Russo at </w:t>
      </w:r>
      <w:r>
        <w:rPr>
          <w:rFonts w:cstheme="minorHAnsi"/>
        </w:rPr>
        <w:t>6</w:t>
      </w:r>
      <w:r w:rsidRPr="00080243">
        <w:rPr>
          <w:rFonts w:cstheme="minorHAnsi"/>
        </w:rPr>
        <w:t>:0</w:t>
      </w:r>
      <w:r w:rsidR="007A033E">
        <w:rPr>
          <w:rFonts w:cstheme="minorHAnsi"/>
        </w:rPr>
        <w:t>3</w:t>
      </w:r>
      <w:r w:rsidRPr="00080243">
        <w:rPr>
          <w:rFonts w:cstheme="minorHAnsi"/>
        </w:rPr>
        <w:t>.</w:t>
      </w:r>
    </w:p>
    <w:p w14:paraId="25E09A71" w14:textId="77777777" w:rsidR="00ED4110" w:rsidRPr="00ED4110" w:rsidRDefault="00ED4110" w:rsidP="00ED4110">
      <w:pPr>
        <w:spacing w:after="0"/>
        <w:rPr>
          <w:b/>
          <w:bCs/>
        </w:rPr>
      </w:pPr>
    </w:p>
    <w:p w14:paraId="0D63F543" w14:textId="55AD2F25" w:rsidR="00ED4110" w:rsidRDefault="00ED4110" w:rsidP="00ED4110">
      <w:pPr>
        <w:spacing w:after="0"/>
        <w:rPr>
          <w:b/>
          <w:bCs/>
        </w:rPr>
      </w:pPr>
      <w:r w:rsidRPr="00ED4110">
        <w:t xml:space="preserve">2.0 </w:t>
      </w:r>
      <w:r>
        <w:tab/>
      </w:r>
      <w:r w:rsidRPr="00ED4110">
        <w:t>2.1</w:t>
      </w:r>
      <w:r w:rsidRPr="00ED4110">
        <w:rPr>
          <w:b/>
          <w:bCs/>
        </w:rPr>
        <w:t xml:space="preserve"> Consider and act upon the Minutes from April 8, 2021 Regular Meeting.</w:t>
      </w:r>
    </w:p>
    <w:p w14:paraId="6FF68C6F" w14:textId="3E1E5F16" w:rsidR="00ED4110" w:rsidRDefault="00ED4110" w:rsidP="00ED4110">
      <w:pPr>
        <w:spacing w:after="0"/>
      </w:pPr>
      <w:r>
        <w:rPr>
          <w:b/>
          <w:bCs/>
        </w:rPr>
        <w:tab/>
      </w:r>
      <w:r>
        <w:t>The minutes are labeled incorrectly as “</w:t>
      </w:r>
      <w:r w:rsidR="00E65C10">
        <w:t>A</w:t>
      </w:r>
      <w:r>
        <w:t>genda.”</w:t>
      </w:r>
      <w:r w:rsidR="00BB4075">
        <w:t xml:space="preserve">  To be revised to </w:t>
      </w:r>
      <w:r w:rsidR="00E65C10">
        <w:t>“</w:t>
      </w:r>
      <w:r w:rsidR="00BB4075">
        <w:t>Minutes</w:t>
      </w:r>
      <w:r w:rsidR="00E65C10">
        <w:t>”</w:t>
      </w:r>
      <w:r w:rsidR="00BB4075">
        <w:t>.</w:t>
      </w:r>
    </w:p>
    <w:p w14:paraId="4CCE8520" w14:textId="6290CC19" w:rsidR="007A033E" w:rsidRPr="00F73CE3" w:rsidRDefault="007A033E" w:rsidP="00ED4110">
      <w:pPr>
        <w:spacing w:after="0"/>
        <w:rPr>
          <w:b/>
          <w:bCs/>
        </w:rPr>
      </w:pPr>
      <w:r>
        <w:tab/>
      </w:r>
      <w:r w:rsidRPr="00F73CE3">
        <w:rPr>
          <w:b/>
          <w:bCs/>
        </w:rPr>
        <w:t>Motion to amend the minutes and accept</w:t>
      </w:r>
      <w:r w:rsidR="00F73CE3" w:rsidRPr="00F73CE3">
        <w:rPr>
          <w:b/>
          <w:bCs/>
        </w:rPr>
        <w:t xml:space="preserve"> them as amended made by Chairman Russo,</w:t>
      </w:r>
    </w:p>
    <w:p w14:paraId="600A4D15" w14:textId="67F2C58E" w:rsidR="00ED4110" w:rsidRDefault="00ED4110" w:rsidP="00ED4110">
      <w:pPr>
        <w:pStyle w:val="NoSpacing"/>
        <w:ind w:left="720"/>
        <w:rPr>
          <w:rFonts w:cstheme="minorHAnsi"/>
          <w:b/>
          <w:bCs/>
        </w:rPr>
      </w:pPr>
      <w:r w:rsidRPr="00080243">
        <w:rPr>
          <w:rFonts w:cstheme="minorHAnsi"/>
        </w:rPr>
        <w:t>Maggie 2</w:t>
      </w:r>
      <w:r w:rsidRPr="00080243">
        <w:rPr>
          <w:rFonts w:cstheme="minorHAnsi"/>
          <w:vertAlign w:val="superscript"/>
        </w:rPr>
        <w:t>nd</w:t>
      </w:r>
      <w:r w:rsidRPr="00080243">
        <w:rPr>
          <w:rFonts w:cstheme="minorHAnsi"/>
        </w:rPr>
        <w:t xml:space="preserve"> Discussion: none</w:t>
      </w:r>
      <w:r>
        <w:rPr>
          <w:rFonts w:cstheme="minorHAnsi"/>
        </w:rPr>
        <w:t xml:space="preserve"> Passed</w:t>
      </w:r>
      <w:r w:rsidRPr="00080243">
        <w:rPr>
          <w:rFonts w:cstheme="minorHAnsi"/>
          <w:b/>
          <w:bCs/>
        </w:rPr>
        <w:t xml:space="preserve"> 8-0-0.</w:t>
      </w:r>
    </w:p>
    <w:p w14:paraId="51EF36DD" w14:textId="063BFC25" w:rsidR="00ED4110" w:rsidRPr="00ED4110" w:rsidRDefault="00ED4110" w:rsidP="00ED4110">
      <w:pPr>
        <w:spacing w:after="0"/>
      </w:pPr>
    </w:p>
    <w:p w14:paraId="4EC4C855" w14:textId="282A255C" w:rsidR="00ED4110" w:rsidRPr="00ED4110" w:rsidRDefault="00ED4110" w:rsidP="00ED4110">
      <w:pPr>
        <w:spacing w:after="0"/>
        <w:rPr>
          <w:b/>
          <w:bCs/>
        </w:rPr>
      </w:pPr>
      <w:r w:rsidRPr="00ED4110">
        <w:t>3.0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Correspondence:</w:t>
      </w:r>
    </w:p>
    <w:p w14:paraId="6E46392C" w14:textId="6E27E367" w:rsidR="00ED4110" w:rsidRDefault="00ED4110" w:rsidP="00ED4110">
      <w:pPr>
        <w:spacing w:after="0"/>
        <w:rPr>
          <w:b/>
          <w:bCs/>
        </w:rPr>
      </w:pPr>
      <w:r w:rsidRPr="00ED4110">
        <w:t>3.1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Board of Selectman Meeting of April 13, 2021 discussions</w:t>
      </w:r>
    </w:p>
    <w:p w14:paraId="0B4BD2B1" w14:textId="3678878B" w:rsidR="00F73CE3" w:rsidRPr="00F73CE3" w:rsidRDefault="00F73CE3" w:rsidP="00BB4075">
      <w:pPr>
        <w:spacing w:after="0"/>
        <w:ind w:left="720"/>
      </w:pPr>
      <w:r>
        <w:t>We are very close to</w:t>
      </w:r>
      <w:r w:rsidR="00BB4075">
        <w:t xml:space="preserve"> </w:t>
      </w:r>
      <w:r w:rsidR="00973932">
        <w:t>obtaining</w:t>
      </w:r>
      <w:r>
        <w:t xml:space="preserve"> Uncas Health </w:t>
      </w:r>
      <w:r w:rsidR="00BB4075">
        <w:t>Approval relate</w:t>
      </w:r>
      <w:r w:rsidR="00E65C10">
        <w:t>d</w:t>
      </w:r>
      <w:r w:rsidR="00BB4075">
        <w:t xml:space="preserve"> to the </w:t>
      </w:r>
      <w:r>
        <w:t xml:space="preserve">septic system with the condition that the Church’s </w:t>
      </w:r>
      <w:r w:rsidR="00BB4075">
        <w:t xml:space="preserve">Leaching Field will not </w:t>
      </w:r>
      <w:r w:rsidR="00E65C10">
        <w:t>be underneath the final</w:t>
      </w:r>
      <w:r w:rsidR="00BB4075">
        <w:t xml:space="preserve"> Parking Lot Footprint.</w:t>
      </w:r>
      <w:r w:rsidR="00E65C10">
        <w:t xml:space="preserve">  Vehicular Traffic will not be allowed over an active System Field.</w:t>
      </w:r>
    </w:p>
    <w:p w14:paraId="71280A90" w14:textId="77777777" w:rsidR="00ED4110" w:rsidRPr="00ED4110" w:rsidRDefault="00ED4110" w:rsidP="00ED4110">
      <w:pPr>
        <w:spacing w:after="0"/>
        <w:rPr>
          <w:b/>
          <w:bCs/>
        </w:rPr>
      </w:pPr>
    </w:p>
    <w:p w14:paraId="170C3417" w14:textId="64A6DE0F" w:rsidR="00ED4110" w:rsidRDefault="00ED4110" w:rsidP="00ED4110">
      <w:pPr>
        <w:spacing w:after="0" w:line="240" w:lineRule="auto"/>
        <w:rPr>
          <w:b/>
          <w:bCs/>
        </w:rPr>
      </w:pPr>
      <w:r w:rsidRPr="00ED4110">
        <w:t>4.0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New Business</w:t>
      </w:r>
    </w:p>
    <w:p w14:paraId="4A37076F" w14:textId="1630023E" w:rsidR="00ED4110" w:rsidRDefault="00ED4110" w:rsidP="00ED4110">
      <w:pPr>
        <w:spacing w:after="0" w:line="240" w:lineRule="auto"/>
        <w:ind w:firstLine="720"/>
        <w:rPr>
          <w:b/>
          <w:bCs/>
        </w:rPr>
      </w:pPr>
      <w:r w:rsidRPr="00973932">
        <w:t>4.1</w:t>
      </w:r>
      <w:r w:rsidRPr="00ED4110">
        <w:rPr>
          <w:b/>
          <w:bCs/>
        </w:rPr>
        <w:t xml:space="preserve"> </w:t>
      </w:r>
      <w:r w:rsidR="0082599E">
        <w:rPr>
          <w:b/>
          <w:bCs/>
        </w:rPr>
        <w:tab/>
      </w:r>
      <w:r w:rsidRPr="00ED4110">
        <w:rPr>
          <w:b/>
          <w:bCs/>
        </w:rPr>
        <w:t>Discuss and Possibly Act Upon Proposal from Jacunski Humes Architects, LLC</w:t>
      </w:r>
    </w:p>
    <w:p w14:paraId="7A234B14" w14:textId="21F8BB66" w:rsidR="00F73CE3" w:rsidRDefault="00F73CE3" w:rsidP="00ED4110">
      <w:pPr>
        <w:spacing w:after="0" w:line="240" w:lineRule="auto"/>
        <w:ind w:firstLine="720"/>
      </w:pPr>
      <w:r>
        <w:t xml:space="preserve">Copies of 4 North elevation </w:t>
      </w:r>
      <w:r w:rsidR="00973932">
        <w:t>drawings provided</w:t>
      </w:r>
      <w:r>
        <w:t xml:space="preserve"> to the Committee.</w:t>
      </w:r>
    </w:p>
    <w:p w14:paraId="366FAC0D" w14:textId="4631168B" w:rsidR="00F73CE3" w:rsidRDefault="00F73CE3" w:rsidP="00ED4110">
      <w:pPr>
        <w:spacing w:after="0" w:line="240" w:lineRule="auto"/>
        <w:ind w:firstLine="720"/>
      </w:pPr>
      <w:r>
        <w:t>Option 1: Original</w:t>
      </w:r>
    </w:p>
    <w:p w14:paraId="643AA49E" w14:textId="2EC513B4" w:rsidR="00F73CE3" w:rsidRDefault="00F73CE3" w:rsidP="00ED4110">
      <w:pPr>
        <w:spacing w:after="0" w:line="240" w:lineRule="auto"/>
        <w:ind w:firstLine="720"/>
      </w:pPr>
      <w:r>
        <w:t>Option 2: Two windows in community room (included in bid)</w:t>
      </w:r>
    </w:p>
    <w:p w14:paraId="408184C6" w14:textId="48374EC1" w:rsidR="00F73CE3" w:rsidRDefault="00F73CE3" w:rsidP="00ED4110">
      <w:pPr>
        <w:spacing w:after="0" w:line="240" w:lineRule="auto"/>
        <w:ind w:firstLine="720"/>
      </w:pPr>
      <w:r>
        <w:t>Option 3: two flanking windows and a double hung in the middle</w:t>
      </w:r>
    </w:p>
    <w:p w14:paraId="0CD51D3B" w14:textId="6A89ED9D" w:rsidR="00F73CE3" w:rsidRDefault="00F73CE3" w:rsidP="00ED4110">
      <w:pPr>
        <w:spacing w:after="0" w:line="240" w:lineRule="auto"/>
        <w:ind w:firstLine="720"/>
      </w:pPr>
      <w:r>
        <w:t>Option 4: two flanking windows and a picture window in between.</w:t>
      </w:r>
    </w:p>
    <w:p w14:paraId="486D8B55" w14:textId="77777777" w:rsidR="008B5AAA" w:rsidRDefault="008B5AAA" w:rsidP="00ED4110">
      <w:pPr>
        <w:spacing w:after="0" w:line="240" w:lineRule="auto"/>
        <w:ind w:firstLine="720"/>
      </w:pPr>
    </w:p>
    <w:p w14:paraId="33FD5C89" w14:textId="120502FD" w:rsidR="008B5AAA" w:rsidRDefault="008B5AAA" w:rsidP="008B5AAA">
      <w:pPr>
        <w:spacing w:after="0" w:line="240" w:lineRule="auto"/>
        <w:ind w:firstLine="720"/>
      </w:pPr>
      <w:r>
        <w:t xml:space="preserve">The </w:t>
      </w:r>
      <w:r w:rsidR="00BB4075">
        <w:t>Lebanon Green D</w:t>
      </w:r>
      <w:r>
        <w:t xml:space="preserve">esign </w:t>
      </w:r>
      <w:r w:rsidR="00BB4075">
        <w:t>R</w:t>
      </w:r>
      <w:r>
        <w:t xml:space="preserve">eview board has not </w:t>
      </w:r>
      <w:r w:rsidR="0082599E">
        <w:t>reviewed the Options</w:t>
      </w:r>
      <w:r>
        <w:t>.  P</w:t>
      </w:r>
      <w:r w:rsidR="0082599E">
        <w:t>ZC did</w:t>
      </w:r>
      <w:r>
        <w:t xml:space="preserve"> prefer Option 2</w:t>
      </w:r>
    </w:p>
    <w:p w14:paraId="7DECE52D" w14:textId="3D663C9C" w:rsidR="008B5AAA" w:rsidRDefault="008B5AAA" w:rsidP="0082599E">
      <w:pPr>
        <w:spacing w:after="0" w:line="240" w:lineRule="auto"/>
        <w:ind w:firstLine="720"/>
      </w:pPr>
      <w:r>
        <w:t>.</w:t>
      </w:r>
    </w:p>
    <w:p w14:paraId="10F30E8A" w14:textId="7EB267E4" w:rsidR="0000178D" w:rsidRDefault="0000178D" w:rsidP="00ED4110">
      <w:pPr>
        <w:spacing w:after="0" w:line="240" w:lineRule="auto"/>
        <w:ind w:firstLine="720"/>
        <w:rPr>
          <w:b/>
          <w:bCs/>
        </w:rPr>
      </w:pPr>
      <w:r w:rsidRPr="0000178D">
        <w:rPr>
          <w:b/>
          <w:bCs/>
        </w:rPr>
        <w:t>Motion to move forward with Option 2</w:t>
      </w:r>
      <w:r w:rsidR="008B5AAA">
        <w:rPr>
          <w:b/>
          <w:bCs/>
        </w:rPr>
        <w:t xml:space="preserve"> made by</w:t>
      </w:r>
      <w:r w:rsidRPr="0000178D">
        <w:rPr>
          <w:b/>
          <w:bCs/>
        </w:rPr>
        <w:t xml:space="preserve"> </w:t>
      </w:r>
      <w:r w:rsidR="008B5AAA">
        <w:rPr>
          <w:b/>
          <w:bCs/>
        </w:rPr>
        <w:t>V</w:t>
      </w:r>
      <w:r w:rsidRPr="0000178D">
        <w:rPr>
          <w:b/>
          <w:bCs/>
        </w:rPr>
        <w:t>in</w:t>
      </w:r>
      <w:r w:rsidR="008B5AAA">
        <w:rPr>
          <w:b/>
          <w:bCs/>
        </w:rPr>
        <w:t>,</w:t>
      </w:r>
      <w:r w:rsidRPr="0000178D">
        <w:rPr>
          <w:b/>
          <w:bCs/>
        </w:rPr>
        <w:t xml:space="preserve"> 2</w:t>
      </w:r>
      <w:r w:rsidRPr="0000178D">
        <w:rPr>
          <w:b/>
          <w:bCs/>
          <w:vertAlign w:val="superscript"/>
        </w:rPr>
        <w:t>nd</w:t>
      </w:r>
      <w:r w:rsidRPr="0000178D">
        <w:rPr>
          <w:b/>
          <w:bCs/>
        </w:rPr>
        <w:t xml:space="preserve"> </w:t>
      </w:r>
      <w:r w:rsidR="008B5AAA">
        <w:rPr>
          <w:b/>
          <w:bCs/>
        </w:rPr>
        <w:t>Maggie.</w:t>
      </w:r>
      <w:r w:rsidRPr="0000178D">
        <w:rPr>
          <w:b/>
          <w:bCs/>
        </w:rPr>
        <w:t xml:space="preserve"> 8-1-0 motion passes</w:t>
      </w:r>
    </w:p>
    <w:p w14:paraId="1D489CA0" w14:textId="77777777" w:rsidR="008B5AAA" w:rsidRPr="0000178D" w:rsidRDefault="008B5AAA" w:rsidP="00ED4110">
      <w:pPr>
        <w:spacing w:after="0" w:line="240" w:lineRule="auto"/>
        <w:ind w:firstLine="720"/>
        <w:rPr>
          <w:b/>
          <w:bCs/>
        </w:rPr>
      </w:pPr>
    </w:p>
    <w:p w14:paraId="5D72B1B6" w14:textId="4DB7B7B9" w:rsidR="0082599E" w:rsidRDefault="0082599E" w:rsidP="008B5AAA">
      <w:pPr>
        <w:spacing w:after="0" w:line="240" w:lineRule="auto"/>
        <w:ind w:left="720"/>
      </w:pPr>
      <w:r>
        <w:t xml:space="preserve">4.2 </w:t>
      </w:r>
      <w:r>
        <w:tab/>
        <w:t xml:space="preserve">Discussion on shutters.  Will discuss at a latter date if they are to be </w:t>
      </w:r>
      <w:r w:rsidR="00973932">
        <w:t>deleted</w:t>
      </w:r>
      <w:r>
        <w:t>.</w:t>
      </w:r>
    </w:p>
    <w:p w14:paraId="07DF4744" w14:textId="77777777" w:rsidR="0082599E" w:rsidRDefault="0082599E" w:rsidP="008B5AAA">
      <w:pPr>
        <w:spacing w:after="0" w:line="240" w:lineRule="auto"/>
        <w:ind w:left="720"/>
      </w:pPr>
    </w:p>
    <w:p w14:paraId="3CA7714D" w14:textId="0B8B4F2A" w:rsidR="008B5AAA" w:rsidRDefault="0082599E" w:rsidP="008B5AAA">
      <w:pPr>
        <w:spacing w:after="0" w:line="240" w:lineRule="auto"/>
        <w:ind w:left="720"/>
      </w:pPr>
      <w:r>
        <w:t>4.3</w:t>
      </w:r>
      <w:r>
        <w:tab/>
        <w:t>Discussions related to</w:t>
      </w:r>
      <w:r w:rsidR="008B5AAA">
        <w:t xml:space="preserve"> centering the </w:t>
      </w:r>
      <w:r>
        <w:t xml:space="preserve">main </w:t>
      </w:r>
      <w:r w:rsidR="008B5AAA">
        <w:t>entrance</w:t>
      </w:r>
      <w:r w:rsidR="00E65C10">
        <w:t xml:space="preserve"> pair of doors</w:t>
      </w:r>
      <w:r w:rsidR="008B5AAA">
        <w:t xml:space="preserve">?  If the entrance is in the center of the columns, the video drop room will need to be made and </w:t>
      </w:r>
      <w:r w:rsidR="00E65C10">
        <w:t>items</w:t>
      </w:r>
      <w:r w:rsidR="008B5AAA">
        <w:t xml:space="preserve"> relocated.</w:t>
      </w:r>
      <w:r>
        <w:t xml:space="preserve">  Also, pedestrian traffic will be walking into a wall.</w:t>
      </w:r>
    </w:p>
    <w:p w14:paraId="4886D215" w14:textId="5B73AAED" w:rsidR="0000178D" w:rsidRDefault="0000178D" w:rsidP="00ED4110">
      <w:pPr>
        <w:spacing w:after="0" w:line="240" w:lineRule="auto"/>
        <w:ind w:firstLine="720"/>
      </w:pPr>
    </w:p>
    <w:p w14:paraId="3E20256A" w14:textId="74F126A5" w:rsidR="00A35996" w:rsidRDefault="0000178D" w:rsidP="00A35996">
      <w:pPr>
        <w:spacing w:after="0" w:line="240" w:lineRule="auto"/>
        <w:ind w:firstLine="720"/>
        <w:rPr>
          <w:b/>
          <w:bCs/>
        </w:rPr>
      </w:pPr>
      <w:r w:rsidRPr="008B5AAA">
        <w:rPr>
          <w:b/>
          <w:bCs/>
        </w:rPr>
        <w:t xml:space="preserve">Motion to stay with the door </w:t>
      </w:r>
      <w:r w:rsidR="00973932">
        <w:rPr>
          <w:b/>
          <w:bCs/>
        </w:rPr>
        <w:t xml:space="preserve">location </w:t>
      </w:r>
      <w:r w:rsidRPr="008B5AAA">
        <w:rPr>
          <w:b/>
          <w:bCs/>
        </w:rPr>
        <w:t xml:space="preserve">as </w:t>
      </w:r>
      <w:r w:rsidR="008B5AAA">
        <w:rPr>
          <w:b/>
          <w:bCs/>
        </w:rPr>
        <w:t>shown in the plans made by</w:t>
      </w:r>
      <w:r w:rsidRPr="008B5AAA">
        <w:rPr>
          <w:b/>
          <w:bCs/>
        </w:rPr>
        <w:t xml:space="preserve"> Linda,</w:t>
      </w:r>
      <w:r w:rsidR="008B5AAA">
        <w:rPr>
          <w:b/>
          <w:bCs/>
        </w:rPr>
        <w:t xml:space="preserve"> 2nd</w:t>
      </w:r>
      <w:r w:rsidRPr="008B5AAA">
        <w:rPr>
          <w:b/>
          <w:bCs/>
        </w:rPr>
        <w:t xml:space="preserve"> Maggie</w:t>
      </w:r>
      <w:r w:rsidR="008B5AAA">
        <w:rPr>
          <w:b/>
          <w:bCs/>
        </w:rPr>
        <w:t>.</w:t>
      </w:r>
    </w:p>
    <w:p w14:paraId="7F71325E" w14:textId="0CBCB2B3" w:rsidR="0000178D" w:rsidRPr="008B5AAA" w:rsidRDefault="0000178D" w:rsidP="00A35996">
      <w:pPr>
        <w:spacing w:after="0" w:line="240" w:lineRule="auto"/>
        <w:ind w:firstLine="720"/>
        <w:rPr>
          <w:b/>
          <w:bCs/>
        </w:rPr>
      </w:pPr>
      <w:r w:rsidRPr="008B5AAA">
        <w:rPr>
          <w:b/>
          <w:bCs/>
        </w:rPr>
        <w:t xml:space="preserve"> 5</w:t>
      </w:r>
      <w:r w:rsidR="008B5AAA" w:rsidRPr="008B5AAA">
        <w:rPr>
          <w:b/>
          <w:bCs/>
        </w:rPr>
        <w:t>-3-1 motion passes</w:t>
      </w:r>
    </w:p>
    <w:p w14:paraId="58C6425F" w14:textId="48ED0F87" w:rsidR="00F85478" w:rsidRDefault="00F85478" w:rsidP="00A35996">
      <w:pPr>
        <w:spacing w:after="0" w:line="240" w:lineRule="auto"/>
      </w:pPr>
    </w:p>
    <w:p w14:paraId="49797FCA" w14:textId="4D8CAC16" w:rsidR="00F85478" w:rsidRDefault="00A35996" w:rsidP="00F85478">
      <w:pPr>
        <w:spacing w:after="0" w:line="240" w:lineRule="auto"/>
        <w:ind w:left="720"/>
      </w:pPr>
      <w:r>
        <w:lastRenderedPageBreak/>
        <w:t>4.4</w:t>
      </w:r>
      <w:r>
        <w:tab/>
      </w:r>
      <w:r w:rsidR="00F85478">
        <w:t>Reworking the kitchens</w:t>
      </w:r>
      <w:r>
        <w:t>/</w:t>
      </w:r>
      <w:r w:rsidR="00F85478">
        <w:t>bathrooms</w:t>
      </w:r>
      <w:r w:rsidR="00973932">
        <w:t xml:space="preserve"> and </w:t>
      </w:r>
      <w:r w:rsidR="00F85478">
        <w:t>lowering slab</w:t>
      </w:r>
      <w:r w:rsidR="00973932">
        <w:t xml:space="preserve"> on grade</w:t>
      </w:r>
      <w:r w:rsidR="00F85478">
        <w:t xml:space="preserve"> </w:t>
      </w:r>
      <w:r>
        <w:t xml:space="preserve">are identified as substantial revisions to be Base Bid Drawings and </w:t>
      </w:r>
      <w:r w:rsidR="00F85478">
        <w:t>would require th</w:t>
      </w:r>
      <w:r w:rsidR="00E65C10">
        <w:t>is</w:t>
      </w:r>
      <w:r w:rsidR="00F85478">
        <w:t xml:space="preserve"> </w:t>
      </w:r>
      <w:r w:rsidR="00E65C10">
        <w:t>P</w:t>
      </w:r>
      <w:r w:rsidR="00F85478">
        <w:t xml:space="preserve">roject to </w:t>
      </w:r>
      <w:r w:rsidR="00E65C10">
        <w:t>Rebid</w:t>
      </w:r>
      <w:r w:rsidR="00F85478">
        <w:t xml:space="preserve"> again</w:t>
      </w:r>
      <w:r w:rsidR="0000178D">
        <w:t xml:space="preserve"> as a “substantial change”.  </w:t>
      </w:r>
      <w:r w:rsidR="00E65C10">
        <w:t xml:space="preserve">Board Members </w:t>
      </w:r>
      <w:r>
        <w:t>Opinion is to remain with Base Bid Design.</w:t>
      </w:r>
    </w:p>
    <w:p w14:paraId="2F91471F" w14:textId="73624082" w:rsidR="0000178D" w:rsidRDefault="0000178D" w:rsidP="00F85478">
      <w:pPr>
        <w:spacing w:after="0" w:line="240" w:lineRule="auto"/>
        <w:ind w:left="720"/>
      </w:pPr>
    </w:p>
    <w:p w14:paraId="1B51A9AC" w14:textId="47033586" w:rsidR="0000178D" w:rsidRDefault="00973932" w:rsidP="00F85478">
      <w:pPr>
        <w:spacing w:after="0" w:line="240" w:lineRule="auto"/>
        <w:ind w:left="720"/>
      </w:pPr>
      <w:r>
        <w:t>4.5</w:t>
      </w:r>
      <w:r>
        <w:tab/>
      </w:r>
      <w:r w:rsidR="00A35996">
        <w:t>Jim Russo requests that t</w:t>
      </w:r>
      <w:r w:rsidR="0000178D">
        <w:t xml:space="preserve">he </w:t>
      </w:r>
      <w:r w:rsidR="0006033B">
        <w:t xml:space="preserve">room </w:t>
      </w:r>
      <w:r w:rsidR="0000178D">
        <w:t xml:space="preserve">name of the </w:t>
      </w:r>
      <w:r w:rsidR="00A35996">
        <w:t>“Kitchen” be revised to “Breakroom”.</w:t>
      </w:r>
    </w:p>
    <w:p w14:paraId="6AC58767" w14:textId="36E8657E" w:rsidR="008B5AAA" w:rsidRDefault="008B5AAA" w:rsidP="00F85478">
      <w:pPr>
        <w:spacing w:after="0" w:line="240" w:lineRule="auto"/>
        <w:ind w:left="720"/>
      </w:pPr>
    </w:p>
    <w:p w14:paraId="1264F4A4" w14:textId="5962662D" w:rsidR="00E65C10" w:rsidRDefault="00973932" w:rsidP="00E65C10">
      <w:pPr>
        <w:spacing w:after="0" w:line="240" w:lineRule="auto"/>
        <w:ind w:left="720"/>
      </w:pPr>
      <w:r>
        <w:t>4.6</w:t>
      </w:r>
      <w:r>
        <w:tab/>
      </w:r>
      <w:r w:rsidR="00A35996">
        <w:t xml:space="preserve">Jim Russo stated that </w:t>
      </w:r>
      <w:r>
        <w:t>revising</w:t>
      </w:r>
      <w:r w:rsidR="00A35996">
        <w:t xml:space="preserve"> </w:t>
      </w:r>
      <w:r>
        <w:t>the concrete</w:t>
      </w:r>
      <w:r w:rsidR="008B5AAA">
        <w:t xml:space="preserve"> slab</w:t>
      </w:r>
      <w:r>
        <w:t xml:space="preserve"> on grade</w:t>
      </w:r>
      <w:r w:rsidR="008B5AAA">
        <w:t xml:space="preserve"> to a </w:t>
      </w:r>
      <w:r w:rsidR="00A35996">
        <w:t xml:space="preserve">full </w:t>
      </w:r>
      <w:r w:rsidR="008B5AAA">
        <w:t>basement would be a</w:t>
      </w:r>
      <w:r>
        <w:t xml:space="preserve">nother </w:t>
      </w:r>
      <w:r w:rsidR="008B5AAA">
        <w:t>substantial change</w:t>
      </w:r>
      <w:r w:rsidR="00A35996">
        <w:t xml:space="preserve"> and will</w:t>
      </w:r>
      <w:r w:rsidR="00027AE6">
        <w:t xml:space="preserve"> erode our Contingency</w:t>
      </w:r>
      <w:r w:rsidR="0006033B">
        <w:t xml:space="preserve"> Dollars</w:t>
      </w:r>
      <w:r w:rsidR="00027AE6">
        <w:t>.</w:t>
      </w:r>
      <w:r>
        <w:t xml:space="preserve">  Major Design Fee’s and Construction Hard Costs will be incurred.</w:t>
      </w:r>
      <w:r w:rsidR="00E65C10">
        <w:t xml:space="preserve">  Board Members Opinion is to remain with Base Bid Design.</w:t>
      </w:r>
    </w:p>
    <w:p w14:paraId="0C8A5BFB" w14:textId="4609E1C3" w:rsidR="008B5AAA" w:rsidRDefault="008B5AAA" w:rsidP="00F85478">
      <w:pPr>
        <w:spacing w:after="0" w:line="240" w:lineRule="auto"/>
        <w:ind w:left="720"/>
      </w:pPr>
    </w:p>
    <w:p w14:paraId="3A972E90" w14:textId="77777777" w:rsidR="00ED4110" w:rsidRPr="00ED4110" w:rsidRDefault="00ED4110" w:rsidP="00E65C10">
      <w:pPr>
        <w:spacing w:after="0" w:line="240" w:lineRule="auto"/>
        <w:rPr>
          <w:b/>
          <w:bCs/>
        </w:rPr>
      </w:pPr>
    </w:p>
    <w:p w14:paraId="3C250631" w14:textId="54E22101" w:rsidR="00ED4110" w:rsidRPr="00ED4110" w:rsidRDefault="00ED4110" w:rsidP="00ED4110">
      <w:pPr>
        <w:spacing w:after="0" w:line="240" w:lineRule="auto"/>
        <w:rPr>
          <w:b/>
          <w:bCs/>
        </w:rPr>
      </w:pPr>
      <w:r w:rsidRPr="00ED4110">
        <w:t>5.0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Old Business:</w:t>
      </w:r>
    </w:p>
    <w:p w14:paraId="736B499C" w14:textId="41F61C9E" w:rsidR="00ED4110" w:rsidRDefault="00ED4110" w:rsidP="00ED4110">
      <w:pPr>
        <w:spacing w:after="0"/>
        <w:rPr>
          <w:b/>
          <w:bCs/>
        </w:rPr>
      </w:pPr>
      <w:r w:rsidRPr="00ED4110">
        <w:t>5.1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Discuss and Act Upon the re application of the Grant to the State Library Commission.</w:t>
      </w:r>
    </w:p>
    <w:p w14:paraId="64F35354" w14:textId="144C11EF" w:rsidR="00F274F2" w:rsidRPr="00F274F2" w:rsidRDefault="00F274F2" w:rsidP="00973932">
      <w:pPr>
        <w:spacing w:after="0"/>
        <w:ind w:left="720"/>
      </w:pPr>
      <w:r w:rsidRPr="00F274F2">
        <w:t xml:space="preserve">As </w:t>
      </w:r>
      <w:r w:rsidR="00973932">
        <w:t>per our</w:t>
      </w:r>
      <w:r w:rsidRPr="00F274F2">
        <w:t xml:space="preserve"> last meeting, the Library Board of Trustees will </w:t>
      </w:r>
      <w:r w:rsidR="00E65C10">
        <w:t xml:space="preserve">review </w:t>
      </w:r>
      <w:r w:rsidR="0006033B">
        <w:t xml:space="preserve">this topic </w:t>
      </w:r>
      <w:r w:rsidR="00E65C10">
        <w:t>at their Meeting later this evening</w:t>
      </w:r>
      <w:r w:rsidRPr="00F274F2">
        <w:t>.</w:t>
      </w:r>
      <w:r>
        <w:t xml:space="preserve">  Notice of </w:t>
      </w:r>
      <w:r w:rsidR="00E65C10">
        <w:t>I</w:t>
      </w:r>
      <w:r>
        <w:t xml:space="preserve">ntent of application needs to be </w:t>
      </w:r>
      <w:r w:rsidR="00E65C10">
        <w:t>submitted</w:t>
      </w:r>
      <w:r>
        <w:t xml:space="preserve"> by June 30</w:t>
      </w:r>
      <w:r w:rsidRPr="00F274F2">
        <w:rPr>
          <w:vertAlign w:val="superscript"/>
        </w:rPr>
        <w:t>th</w:t>
      </w:r>
      <w:r>
        <w:t xml:space="preserve">.  </w:t>
      </w:r>
      <w:r w:rsidR="00973932">
        <w:t xml:space="preserve">Regarding the Grant, it is unknown </w:t>
      </w:r>
      <w:r w:rsidR="00E65C10">
        <w:t>the value of</w:t>
      </w:r>
      <w:r w:rsidR="00973932">
        <w:t xml:space="preserve"> State L</w:t>
      </w:r>
      <w:r>
        <w:t xml:space="preserve">ibrary </w:t>
      </w:r>
      <w:r w:rsidR="00973932">
        <w:t xml:space="preserve">Grant </w:t>
      </w:r>
      <w:r w:rsidR="00E65C10">
        <w:t xml:space="preserve">Dollars that </w:t>
      </w:r>
      <w:r w:rsidR="00973932">
        <w:t xml:space="preserve">will be available for </w:t>
      </w:r>
      <w:r w:rsidR="00E65C10">
        <w:t xml:space="preserve">the </w:t>
      </w:r>
      <w:r w:rsidR="0006033B">
        <w:t xml:space="preserve">entire </w:t>
      </w:r>
      <w:r w:rsidR="00E65C10">
        <w:t>S</w:t>
      </w:r>
      <w:r w:rsidR="00973932">
        <w:t xml:space="preserve">tatewide </w:t>
      </w:r>
      <w:r w:rsidR="00E65C10">
        <w:t>P</w:t>
      </w:r>
      <w:r w:rsidR="00973932">
        <w:t>rogram</w:t>
      </w:r>
    </w:p>
    <w:p w14:paraId="40763FD9" w14:textId="77777777" w:rsidR="00ED4110" w:rsidRPr="00ED4110" w:rsidRDefault="00ED4110" w:rsidP="00ED4110">
      <w:pPr>
        <w:spacing w:after="0"/>
        <w:rPr>
          <w:b/>
          <w:bCs/>
        </w:rPr>
      </w:pPr>
    </w:p>
    <w:p w14:paraId="75F3CE45" w14:textId="7474ECAA" w:rsidR="00ED4110" w:rsidRDefault="00ED4110" w:rsidP="00ED4110">
      <w:pPr>
        <w:spacing w:after="0"/>
        <w:rPr>
          <w:b/>
          <w:bCs/>
        </w:rPr>
      </w:pPr>
      <w:r w:rsidRPr="00ED4110">
        <w:t>5.2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Status of Informal Decision from SHPO.</w:t>
      </w:r>
    </w:p>
    <w:p w14:paraId="39409F2C" w14:textId="37496CE2" w:rsidR="00F274F2" w:rsidRPr="00F274F2" w:rsidRDefault="00F274F2" w:rsidP="00973932">
      <w:pPr>
        <w:spacing w:after="0"/>
        <w:ind w:left="720"/>
      </w:pPr>
      <w:r w:rsidRPr="00F274F2">
        <w:t xml:space="preserve">SHPO approved </w:t>
      </w:r>
      <w:r w:rsidR="00973932">
        <w:t>Parking S</w:t>
      </w:r>
      <w:r w:rsidRPr="00F274F2">
        <w:t xml:space="preserve">cheme </w:t>
      </w:r>
      <w:r w:rsidR="00973932">
        <w:t>#</w:t>
      </w:r>
      <w:r w:rsidRPr="00F274F2">
        <w:t xml:space="preserve">4 but they </w:t>
      </w:r>
      <w:r w:rsidR="0006033B">
        <w:t>requested</w:t>
      </w:r>
      <w:r w:rsidR="00973932">
        <w:t xml:space="preserve"> the Design of the</w:t>
      </w:r>
      <w:r w:rsidRPr="00F274F2">
        <w:t xml:space="preserve"> </w:t>
      </w:r>
      <w:r w:rsidR="00973932">
        <w:t>P</w:t>
      </w:r>
      <w:r w:rsidRPr="00F274F2">
        <w:t xml:space="preserve">orous </w:t>
      </w:r>
      <w:r w:rsidR="00973932">
        <w:t>P</w:t>
      </w:r>
      <w:r w:rsidR="00973932" w:rsidRPr="00F274F2">
        <w:t xml:space="preserve">avement </w:t>
      </w:r>
      <w:r w:rsidR="00E65C10">
        <w:t xml:space="preserve">preferred </w:t>
      </w:r>
      <w:r w:rsidR="00973932">
        <w:t xml:space="preserve">for the most northern spaces.  </w:t>
      </w:r>
      <w:r w:rsidRPr="00F274F2">
        <w:t xml:space="preserve">SHPO </w:t>
      </w:r>
      <w:r w:rsidR="00973932">
        <w:t>will reject any revisions to any future northern</w:t>
      </w:r>
      <w:r w:rsidRPr="00F274F2">
        <w:t xml:space="preserve"> encroachment on the </w:t>
      </w:r>
      <w:r w:rsidR="00973932">
        <w:t>G</w:t>
      </w:r>
      <w:r w:rsidRPr="00F274F2">
        <w:t>reen.</w:t>
      </w:r>
    </w:p>
    <w:p w14:paraId="077A02E4" w14:textId="62BA7D0A" w:rsidR="00F274F2" w:rsidRPr="00F274F2" w:rsidRDefault="00F274F2" w:rsidP="00ED4110">
      <w:pPr>
        <w:spacing w:after="0"/>
      </w:pPr>
      <w:r>
        <w:rPr>
          <w:b/>
          <w:bCs/>
        </w:rPr>
        <w:tab/>
      </w:r>
    </w:p>
    <w:p w14:paraId="253D1CC9" w14:textId="6ECDA005" w:rsidR="00ED4110" w:rsidRDefault="00ED4110" w:rsidP="00ED4110">
      <w:pPr>
        <w:spacing w:after="0"/>
        <w:rPr>
          <w:b/>
          <w:bCs/>
        </w:rPr>
      </w:pPr>
      <w:r w:rsidRPr="00ED4110">
        <w:t>5.3</w:t>
      </w:r>
      <w:r>
        <w:rPr>
          <w:b/>
          <w:bCs/>
        </w:rPr>
        <w:tab/>
      </w:r>
      <w:r w:rsidRPr="00ED4110">
        <w:rPr>
          <w:b/>
          <w:bCs/>
        </w:rPr>
        <w:t>Status of Drawings to UNCAS Health Dept.</w:t>
      </w:r>
    </w:p>
    <w:p w14:paraId="6180CCAF" w14:textId="1A762495" w:rsidR="00F274F2" w:rsidRDefault="00F274F2" w:rsidP="00E65C10">
      <w:pPr>
        <w:spacing w:after="0"/>
        <w:ind w:left="720"/>
      </w:pPr>
      <w:r w:rsidRPr="00F274F2">
        <w:t xml:space="preserve">The </w:t>
      </w:r>
      <w:r w:rsidR="00973932">
        <w:t>S</w:t>
      </w:r>
      <w:r w:rsidRPr="00F274F2">
        <w:t xml:space="preserve">ite </w:t>
      </w:r>
      <w:r w:rsidR="00973932">
        <w:t>E</w:t>
      </w:r>
      <w:r w:rsidRPr="00F274F2">
        <w:t xml:space="preserve">ngineer is finishing this </w:t>
      </w:r>
      <w:r w:rsidR="00E65C10">
        <w:t xml:space="preserve">Sanitary </w:t>
      </w:r>
      <w:r w:rsidR="00973932">
        <w:t xml:space="preserve">Design </w:t>
      </w:r>
      <w:r w:rsidRPr="00F274F2">
        <w:t>and will</w:t>
      </w:r>
      <w:r>
        <w:t xml:space="preserve"> </w:t>
      </w:r>
      <w:r w:rsidR="00973932">
        <w:t>expedite</w:t>
      </w:r>
      <w:r>
        <w:t xml:space="preserve"> next week.  Th</w:t>
      </w:r>
      <w:r w:rsidR="00E65C10">
        <w:t>e</w:t>
      </w:r>
      <w:r>
        <w:t>s</w:t>
      </w:r>
      <w:r w:rsidR="00E65C10">
        <w:t>e</w:t>
      </w:r>
      <w:r>
        <w:t xml:space="preserve"> drawing do not </w:t>
      </w:r>
      <w:r w:rsidR="00973932">
        <w:t>indicate</w:t>
      </w:r>
      <w:r>
        <w:t xml:space="preserve"> grading or site </w:t>
      </w:r>
      <w:r w:rsidR="00973932">
        <w:t>development improvements.</w:t>
      </w:r>
      <w:r>
        <w:t xml:space="preserve">  </w:t>
      </w:r>
      <w:r w:rsidR="00E65C10">
        <w:t xml:space="preserve">Drawings to </w:t>
      </w:r>
      <w:r>
        <w:t xml:space="preserve">Uncas will only </w:t>
      </w:r>
      <w:r w:rsidR="00E65C10">
        <w:t>identify the</w:t>
      </w:r>
      <w:r>
        <w:t xml:space="preserve"> flowlines, </w:t>
      </w:r>
      <w:r w:rsidR="00973932">
        <w:t>location</w:t>
      </w:r>
      <w:r w:rsidR="00E65C10">
        <w:t>s</w:t>
      </w:r>
      <w:r w:rsidR="00973932">
        <w:t xml:space="preserve"> </w:t>
      </w:r>
      <w:r>
        <w:t xml:space="preserve">and design of the </w:t>
      </w:r>
      <w:r w:rsidR="00E65C10">
        <w:t xml:space="preserve">proposed </w:t>
      </w:r>
      <w:r>
        <w:t>le</w:t>
      </w:r>
      <w:r w:rsidR="0006033B">
        <w:t>a</w:t>
      </w:r>
      <w:r>
        <w:t>ching field.</w:t>
      </w:r>
    </w:p>
    <w:p w14:paraId="77B9967F" w14:textId="77777777" w:rsidR="00ED4110" w:rsidRPr="00ED4110" w:rsidRDefault="00ED4110" w:rsidP="00ED4110">
      <w:pPr>
        <w:spacing w:after="0"/>
        <w:rPr>
          <w:b/>
          <w:bCs/>
        </w:rPr>
      </w:pPr>
    </w:p>
    <w:p w14:paraId="34861E44" w14:textId="67BDD89C" w:rsidR="00ED4110" w:rsidRDefault="00ED4110" w:rsidP="00ED4110">
      <w:pPr>
        <w:spacing w:after="0"/>
        <w:rPr>
          <w:b/>
          <w:bCs/>
        </w:rPr>
      </w:pPr>
      <w:r w:rsidRPr="00ED4110">
        <w:t>5.</w:t>
      </w:r>
      <w:r>
        <w:t>4.</w:t>
      </w:r>
      <w:r>
        <w:rPr>
          <w:b/>
          <w:bCs/>
        </w:rPr>
        <w:tab/>
      </w:r>
      <w:r w:rsidRPr="00ED4110">
        <w:rPr>
          <w:b/>
          <w:bCs/>
        </w:rPr>
        <w:t>Status of Site Development Drawings.</w:t>
      </w:r>
    </w:p>
    <w:p w14:paraId="62362E04" w14:textId="6CD6C467" w:rsidR="00973932" w:rsidRDefault="00F05C50" w:rsidP="00973932">
      <w:pPr>
        <w:spacing w:after="0"/>
        <w:ind w:left="720"/>
      </w:pPr>
      <w:r w:rsidRPr="00F05C50">
        <w:t>Is it reasonable for the site drawings to be complete by May 25</w:t>
      </w:r>
      <w:r w:rsidRPr="00F05C50">
        <w:rPr>
          <w:vertAlign w:val="superscript"/>
        </w:rPr>
        <w:t>th</w:t>
      </w:r>
      <w:r w:rsidRPr="00F05C50">
        <w:t>?</w:t>
      </w:r>
      <w:r>
        <w:t xml:space="preserve">  The schedule is very tight.</w:t>
      </w:r>
      <w:r w:rsidR="00973932">
        <w:t xml:space="preserve">  The Town will not issue a building permit without a complete site plan.</w:t>
      </w:r>
      <w:r w:rsidR="00E65C10">
        <w:t xml:space="preserve">  To be tracked very closely.</w:t>
      </w:r>
      <w:r w:rsidR="00973932">
        <w:t xml:space="preserve">  </w:t>
      </w:r>
    </w:p>
    <w:p w14:paraId="672A8F90" w14:textId="77777777" w:rsidR="00973932" w:rsidRPr="00F274F2" w:rsidRDefault="00973932" w:rsidP="00973932">
      <w:pPr>
        <w:spacing w:after="0"/>
        <w:ind w:left="720"/>
      </w:pPr>
    </w:p>
    <w:p w14:paraId="6D2F45B0" w14:textId="77777777" w:rsidR="00ED4110" w:rsidRPr="00ED4110" w:rsidRDefault="00ED4110" w:rsidP="00ED4110">
      <w:pPr>
        <w:spacing w:after="0"/>
        <w:rPr>
          <w:b/>
          <w:bCs/>
        </w:rPr>
      </w:pPr>
    </w:p>
    <w:p w14:paraId="1843E8FA" w14:textId="2DF79C3A" w:rsidR="00ED4110" w:rsidRDefault="00ED4110" w:rsidP="00ED4110">
      <w:pPr>
        <w:spacing w:after="0"/>
        <w:rPr>
          <w:b/>
          <w:bCs/>
        </w:rPr>
      </w:pPr>
      <w:r w:rsidRPr="00ED4110">
        <w:rPr>
          <w:b/>
          <w:bCs/>
        </w:rPr>
        <w:t xml:space="preserve">6.0 </w:t>
      </w:r>
      <w:r>
        <w:rPr>
          <w:b/>
          <w:bCs/>
        </w:rPr>
        <w:tab/>
      </w:r>
      <w:r w:rsidRPr="00ED4110">
        <w:rPr>
          <w:b/>
          <w:bCs/>
        </w:rPr>
        <w:t>Review and Approval of Invoices</w:t>
      </w:r>
    </w:p>
    <w:p w14:paraId="0F313770" w14:textId="5313C481" w:rsidR="00F05C50" w:rsidRPr="00F05C50" w:rsidRDefault="00F05C50" w:rsidP="00ED4110">
      <w:pPr>
        <w:spacing w:after="0"/>
      </w:pPr>
      <w:r>
        <w:rPr>
          <w:b/>
          <w:bCs/>
        </w:rPr>
        <w:tab/>
      </w:r>
      <w:r w:rsidR="00973932">
        <w:t>Invoice P</w:t>
      </w:r>
      <w:r w:rsidRPr="00F05C50">
        <w:t xml:space="preserve">ackage from the </w:t>
      </w:r>
      <w:r w:rsidR="0006033B">
        <w:t>T</w:t>
      </w:r>
      <w:r w:rsidR="00973932">
        <w:t xml:space="preserve">own </w:t>
      </w:r>
      <w:r w:rsidR="0006033B">
        <w:t>A</w:t>
      </w:r>
      <w:r w:rsidRPr="00F05C50">
        <w:t>ttorney:</w:t>
      </w:r>
    </w:p>
    <w:p w14:paraId="4EBF1278" w14:textId="7A881D3B" w:rsidR="00F05C50" w:rsidRPr="00F05C50" w:rsidRDefault="00F05C50" w:rsidP="00ED4110">
      <w:pPr>
        <w:spacing w:after="0"/>
        <w:rPr>
          <w:b/>
          <w:bCs/>
        </w:rPr>
      </w:pPr>
      <w:r w:rsidRPr="00F05C50">
        <w:tab/>
      </w:r>
      <w:r w:rsidRPr="00F05C50">
        <w:rPr>
          <w:b/>
          <w:bCs/>
        </w:rPr>
        <w:t>Motion made by Cathe to approve, no second.</w:t>
      </w:r>
      <w:r w:rsidR="00973932">
        <w:rPr>
          <w:b/>
          <w:bCs/>
        </w:rPr>
        <w:t xml:space="preserve">  Tabled to next meeting.</w:t>
      </w:r>
    </w:p>
    <w:p w14:paraId="6BAE43D3" w14:textId="77777777" w:rsidR="00ED4110" w:rsidRPr="00ED4110" w:rsidRDefault="00ED4110" w:rsidP="00ED4110">
      <w:pPr>
        <w:spacing w:after="0"/>
        <w:rPr>
          <w:b/>
          <w:bCs/>
        </w:rPr>
      </w:pPr>
    </w:p>
    <w:p w14:paraId="004D833C" w14:textId="7D83B9EA" w:rsidR="00ED4110" w:rsidRDefault="00ED4110" w:rsidP="00ED4110">
      <w:pPr>
        <w:spacing w:after="0"/>
        <w:rPr>
          <w:b/>
          <w:bCs/>
        </w:rPr>
      </w:pPr>
      <w:r w:rsidRPr="00ED4110">
        <w:rPr>
          <w:b/>
          <w:bCs/>
        </w:rPr>
        <w:t xml:space="preserve">7.0 </w:t>
      </w:r>
      <w:r>
        <w:rPr>
          <w:b/>
          <w:bCs/>
        </w:rPr>
        <w:tab/>
      </w:r>
      <w:r w:rsidRPr="00ED4110">
        <w:rPr>
          <w:b/>
          <w:bCs/>
        </w:rPr>
        <w:t>Adjournment</w:t>
      </w:r>
    </w:p>
    <w:p w14:paraId="418032E1" w14:textId="52B95CD3" w:rsidR="00F05C50" w:rsidRDefault="00F05C50" w:rsidP="00ED4110">
      <w:pPr>
        <w:spacing w:after="0"/>
      </w:pPr>
      <w:r>
        <w:rPr>
          <w:b/>
          <w:bCs/>
        </w:rPr>
        <w:tab/>
      </w:r>
      <w:r w:rsidRPr="00F05C50">
        <w:t>Next meeting is April 28</w:t>
      </w:r>
      <w:r w:rsidRPr="00F05C50">
        <w:rPr>
          <w:vertAlign w:val="superscript"/>
        </w:rPr>
        <w:t>th</w:t>
      </w:r>
      <w:r w:rsidRPr="00F05C50">
        <w:t xml:space="preserve">.  If </w:t>
      </w:r>
      <w:r w:rsidR="00973932">
        <w:t xml:space="preserve">required, Chair </w:t>
      </w:r>
      <w:r w:rsidRPr="00F05C50">
        <w:t xml:space="preserve">will </w:t>
      </w:r>
      <w:r w:rsidR="00973932">
        <w:t>establish</w:t>
      </w:r>
      <w:r w:rsidRPr="00F05C50">
        <w:t xml:space="preserve"> a special meeting.</w:t>
      </w:r>
    </w:p>
    <w:p w14:paraId="11307197" w14:textId="70AE1772" w:rsidR="00F05C50" w:rsidRPr="00F05C50" w:rsidRDefault="00F05C50" w:rsidP="00ED4110">
      <w:pPr>
        <w:spacing w:after="0"/>
        <w:rPr>
          <w:b/>
          <w:bCs/>
        </w:rPr>
      </w:pPr>
      <w:r>
        <w:tab/>
      </w:r>
      <w:r w:rsidRPr="00F05C50">
        <w:rPr>
          <w:b/>
          <w:bCs/>
        </w:rPr>
        <w:t>Motion to adjourn made by Vin, 2</w:t>
      </w:r>
      <w:r w:rsidRPr="00F05C50">
        <w:rPr>
          <w:b/>
          <w:bCs/>
          <w:vertAlign w:val="superscript"/>
        </w:rPr>
        <w:t>nd</w:t>
      </w:r>
      <w:r w:rsidRPr="00F05C50">
        <w:rPr>
          <w:b/>
          <w:bCs/>
        </w:rPr>
        <w:t xml:space="preserve"> by Cathe.  Motion approved unanimously.</w:t>
      </w:r>
    </w:p>
    <w:p w14:paraId="61C66D05" w14:textId="77777777" w:rsidR="00F05C50" w:rsidRPr="00F05C50" w:rsidRDefault="00F05C50" w:rsidP="00ED4110">
      <w:pPr>
        <w:spacing w:after="0"/>
      </w:pPr>
    </w:p>
    <w:p w14:paraId="6DDD3CA5" w14:textId="3C124EAA" w:rsidR="00F05C50" w:rsidRDefault="00F05C50" w:rsidP="00ED4110">
      <w:pPr>
        <w:spacing w:after="0"/>
        <w:rPr>
          <w:b/>
          <w:bCs/>
        </w:rPr>
      </w:pPr>
      <w:r>
        <w:rPr>
          <w:b/>
          <w:bCs/>
        </w:rPr>
        <w:tab/>
        <w:t>Meeting adjourned by Chairman Russo at 7:00.</w:t>
      </w:r>
    </w:p>
    <w:p w14:paraId="35BDCE7C" w14:textId="77777777" w:rsidR="00ED4110" w:rsidRPr="00ED4110" w:rsidRDefault="00ED4110" w:rsidP="00ED4110">
      <w:pPr>
        <w:spacing w:after="0"/>
        <w:rPr>
          <w:b/>
          <w:bCs/>
        </w:rPr>
      </w:pPr>
    </w:p>
    <w:p w14:paraId="38B0420E" w14:textId="77777777" w:rsidR="00ED4110" w:rsidRDefault="00ED4110" w:rsidP="00ED4110">
      <w:r>
        <w:lastRenderedPageBreak/>
        <w:t>Respectfully Submitted</w:t>
      </w:r>
    </w:p>
    <w:p w14:paraId="01297B31" w14:textId="7A46295F" w:rsidR="00B20E8B" w:rsidRDefault="00F05C50" w:rsidP="00ED4110">
      <w:r>
        <w:t>Lisa Matson, Secretary</w:t>
      </w:r>
    </w:p>
    <w:sectPr w:rsidR="00B2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0"/>
    <w:rsid w:val="0000178D"/>
    <w:rsid w:val="00027AE6"/>
    <w:rsid w:val="0006033B"/>
    <w:rsid w:val="000E071A"/>
    <w:rsid w:val="004249B2"/>
    <w:rsid w:val="00583F61"/>
    <w:rsid w:val="007A033E"/>
    <w:rsid w:val="0082599E"/>
    <w:rsid w:val="008B5AAA"/>
    <w:rsid w:val="00973932"/>
    <w:rsid w:val="00A35996"/>
    <w:rsid w:val="00AF6E65"/>
    <w:rsid w:val="00B20E8B"/>
    <w:rsid w:val="00BB4075"/>
    <w:rsid w:val="00E65C10"/>
    <w:rsid w:val="00ED4110"/>
    <w:rsid w:val="00F05C50"/>
    <w:rsid w:val="00F274F2"/>
    <w:rsid w:val="00F73CE3"/>
    <w:rsid w:val="00F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F8ED"/>
  <w15:chartTrackingRefBased/>
  <w15:docId w15:val="{BA6F0F39-CE1C-4D96-A3EF-6E8C29A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2021-04-22T12:03:00Z</dcterms:created>
  <dcterms:modified xsi:type="dcterms:W3CDTF">2021-04-22T12:03:00Z</dcterms:modified>
</cp:coreProperties>
</file>