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51DF" w14:textId="61E31DF2" w:rsidR="00B56CFC" w:rsidRPr="00CC6754" w:rsidRDefault="00B56CFC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7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3DAACE9" wp14:editId="0A866BD2">
            <wp:simplePos x="0" y="0"/>
            <wp:positionH relativeFrom="column">
              <wp:posOffset>-80645</wp:posOffset>
            </wp:positionH>
            <wp:positionV relativeFrom="paragraph">
              <wp:posOffset>-26035</wp:posOffset>
            </wp:positionV>
            <wp:extent cx="923290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09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754">
        <w:rPr>
          <w:rFonts w:ascii="Times New Roman" w:eastAsia="Times New Roman" w:hAnsi="Times New Roman" w:cs="Times New Roman"/>
          <w:sz w:val="24"/>
          <w:szCs w:val="24"/>
        </w:rPr>
        <w:t>Town of Lebanon</w:t>
      </w:r>
    </w:p>
    <w:p w14:paraId="30D988B7" w14:textId="0F19F85A" w:rsidR="00B56CFC" w:rsidRDefault="00B56CFC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754">
        <w:rPr>
          <w:rFonts w:ascii="Times New Roman" w:eastAsia="Times New Roman" w:hAnsi="Times New Roman" w:cs="Times New Roman"/>
          <w:b/>
          <w:sz w:val="24"/>
          <w:szCs w:val="24"/>
        </w:rPr>
        <w:t>PLANNING AND ZONING COMMISSION</w:t>
      </w:r>
    </w:p>
    <w:p w14:paraId="245EB0DE" w14:textId="64AAA5F5" w:rsidR="00B56CFC" w:rsidRPr="00CC6754" w:rsidRDefault="00A83E97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  <w:r w:rsidR="00B56CFC" w:rsidRPr="00CC6754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5FB40D10" w14:textId="0E329238" w:rsidR="00B56CFC" w:rsidRPr="00CC6754" w:rsidRDefault="00A1024A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 w:rsidR="00E44022">
        <w:rPr>
          <w:rFonts w:ascii="Times New Roman" w:eastAsia="Times New Roman" w:hAnsi="Times New Roman" w:cs="Times New Roman"/>
          <w:sz w:val="24"/>
          <w:szCs w:val="24"/>
        </w:rPr>
        <w:t xml:space="preserve">day, July </w:t>
      </w:r>
      <w:r w:rsidR="00D5537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44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CFC" w:rsidRPr="00CC6754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1966058B" w14:textId="03B59872" w:rsidR="00B56CFC" w:rsidRPr="00CC6754" w:rsidRDefault="00A83E97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 w:rsidR="00B56CFC" w:rsidRPr="00CC6754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B56CFC" w:rsidRPr="00CC6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603830" w14:textId="77777777" w:rsidR="00B56CFC" w:rsidRPr="00CC6754" w:rsidRDefault="00B56CFC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5871CF" w14:textId="4D8BDB50" w:rsidR="00B56CFC" w:rsidRPr="00A83E97" w:rsidRDefault="00D128B1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E97">
        <w:rPr>
          <w:rFonts w:ascii="Times New Roman" w:eastAsia="Times New Roman" w:hAnsi="Times New Roman" w:cs="Times New Roman"/>
          <w:b/>
          <w:sz w:val="24"/>
          <w:szCs w:val="24"/>
        </w:rPr>
        <w:t>Lebanon Town Hall</w:t>
      </w:r>
      <w:r w:rsidR="00A83E97" w:rsidRPr="00A83E97">
        <w:rPr>
          <w:rFonts w:ascii="Times New Roman" w:eastAsia="Times New Roman" w:hAnsi="Times New Roman" w:cs="Times New Roman"/>
          <w:b/>
          <w:sz w:val="24"/>
          <w:szCs w:val="24"/>
        </w:rPr>
        <w:t>, Downstairs Meeting Room</w:t>
      </w:r>
    </w:p>
    <w:p w14:paraId="38C517DA" w14:textId="77777777" w:rsidR="00611202" w:rsidRPr="00CC6754" w:rsidRDefault="00611202" w:rsidP="0002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4DC57" w14:textId="344B2986" w:rsidR="00B56CFC" w:rsidRPr="00376E97" w:rsidRDefault="5EB4BA7D" w:rsidP="678FE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2467380D" w14:textId="448B0F5E" w:rsidR="678FE01F" w:rsidRPr="00914580" w:rsidRDefault="678FE01F" w:rsidP="678FE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0D1E0" w14:textId="77777777" w:rsidR="00E76238" w:rsidRDefault="75B5AC56" w:rsidP="000F2356">
      <w:pPr>
        <w:spacing w:after="0" w:line="20" w:lineRule="atLeast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Members</w:t>
      </w:r>
      <w:r w:rsidR="0078540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Present</w:t>
      </w: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r w:rsidRPr="00914580">
        <w:rPr>
          <w:rFonts w:ascii="Times New Roman" w:hAnsi="Times New Roman" w:cs="Times New Roman"/>
          <w:sz w:val="24"/>
          <w:szCs w:val="24"/>
        </w:rPr>
        <w:tab/>
      </w: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James Jahoda (Chair),</w:t>
      </w:r>
      <w:r w:rsidRPr="00E76238">
        <w:rPr>
          <w:rFonts w:ascii="Times New Roman" w:eastAsia="Arial" w:hAnsi="Times New Roman" w:cs="Times New Roman"/>
          <w:color w:val="000000" w:themeColor="text1"/>
          <w:sz w:val="12"/>
          <w:szCs w:val="12"/>
        </w:rPr>
        <w:t xml:space="preserve"> </w:t>
      </w: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Robin Chesmer</w:t>
      </w:r>
      <w:r w:rsidR="00364CF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(Secretary)</w:t>
      </w:r>
      <w:r w:rsidR="00A55E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364CF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Thomas Benoit, Keith LaPorte</w:t>
      </w:r>
      <w:r w:rsidR="00E762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</w:p>
    <w:p w14:paraId="029FFC2A" w14:textId="2AED5CC5" w:rsidR="00C473B7" w:rsidRDefault="75B5AC56" w:rsidP="00C473B7">
      <w:pPr>
        <w:spacing w:after="0" w:line="20" w:lineRule="atLeast"/>
        <w:ind w:left="1440" w:firstLine="720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Francis </w:t>
      </w:r>
      <w:r w:rsid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Malozzi</w:t>
      </w:r>
      <w:proofErr w:type="gramEnd"/>
      <w:r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Thomas </w:t>
      </w:r>
      <w:r w:rsid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Meyer, </w:t>
      </w:r>
      <w:r w:rsid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C473B7"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Julie</w:t>
      </w:r>
      <w:r w:rsid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C473B7"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Chalifoux</w:t>
      </w:r>
      <w:r w:rsid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C473B7"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(Alternate)</w:t>
      </w:r>
      <w:r w:rsidR="00C473B7"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C473B7"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76238"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llyn</w:t>
      </w:r>
      <w:r w:rsid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Miller </w:t>
      </w:r>
    </w:p>
    <w:p w14:paraId="73E25F62" w14:textId="72D3C6D3" w:rsidR="75B5AC56" w:rsidRDefault="75B5AC56" w:rsidP="00C473B7">
      <w:pPr>
        <w:spacing w:after="0" w:line="20" w:lineRule="atLeast"/>
        <w:ind w:left="1440" w:firstLine="720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(Alternate), Ethan Stearns </w:t>
      </w:r>
      <w:r w:rsidR="00C473B7"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(Alternate</w:t>
      </w:r>
      <w:r w:rsidRPr="00C473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</w:p>
    <w:p w14:paraId="50DACAF5" w14:textId="7640BC64" w:rsidR="00D13F96" w:rsidRPr="00914580" w:rsidRDefault="00D13F96" w:rsidP="000F2356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Members Absent:  </w:t>
      </w:r>
      <w:r w:rsidR="000F23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Wayne Budney</w:t>
      </w:r>
    </w:p>
    <w:p w14:paraId="6E48B386" w14:textId="77777777" w:rsidR="000147CD" w:rsidRDefault="75B5AC56" w:rsidP="000F2356">
      <w:pPr>
        <w:spacing w:after="0" w:line="20" w:lineRule="atLeast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Also present: </w:t>
      </w:r>
      <w:r w:rsidR="00E762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E762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Philip Chester</w:t>
      </w:r>
      <w:r w:rsidR="00E762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</w:t>
      </w: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Planner</w:t>
      </w:r>
      <w:r w:rsidR="00E762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0147C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Kevin Cwikla (First Selectman), </w:t>
      </w: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Catherine McCall </w:t>
      </w:r>
    </w:p>
    <w:p w14:paraId="0E9EADF0" w14:textId="645A64AD" w:rsidR="00B56CFC" w:rsidRDefault="75B5AC56" w:rsidP="00FA5EFE">
      <w:pPr>
        <w:spacing w:after="0" w:line="20" w:lineRule="atLeast"/>
        <w:ind w:left="1440" w:firstLine="720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145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(minutes)</w:t>
      </w:r>
    </w:p>
    <w:p w14:paraId="6DC9B129" w14:textId="37ACEB20" w:rsidR="00914580" w:rsidRDefault="00914580" w:rsidP="000F235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C4EECE" w14:textId="77777777" w:rsidR="003636C7" w:rsidRPr="00376E97" w:rsidRDefault="003636C7" w:rsidP="000F235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724DA2" w14:textId="60C98509" w:rsidR="00D1135D" w:rsidRPr="00681CEE" w:rsidRDefault="00B56CFC" w:rsidP="000F2356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="004530EC"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6E8366" w14:textId="5AC97CC4" w:rsidR="39457D4D" w:rsidRDefault="39457D4D" w:rsidP="0011355C">
      <w:pPr>
        <w:spacing w:after="0" w:line="20" w:lineRule="atLeast"/>
        <w:ind w:left="9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>The meeting was called to order by Chair</w:t>
      </w:r>
      <w:r w:rsidR="00014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James Jahoda at </w:t>
      </w:r>
      <w:r w:rsidR="00403C3F">
        <w:rPr>
          <w:rFonts w:ascii="Times New Roman" w:eastAsia="Times New Roman" w:hAnsi="Times New Roman" w:cs="Times New Roman"/>
          <w:sz w:val="24"/>
          <w:szCs w:val="24"/>
        </w:rPr>
        <w:t>7:0</w:t>
      </w:r>
      <w:r w:rsidR="001F7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  <w:r w:rsidR="001F7E0F">
        <w:rPr>
          <w:rFonts w:ascii="Times New Roman" w:eastAsia="Times New Roman" w:hAnsi="Times New Roman" w:cs="Times New Roman"/>
          <w:sz w:val="24"/>
          <w:szCs w:val="24"/>
        </w:rPr>
        <w:t xml:space="preserve"> Julie Chalifoux was appointed </w:t>
      </w:r>
      <w:r w:rsidR="000274DA">
        <w:rPr>
          <w:rFonts w:ascii="Times New Roman" w:eastAsia="Times New Roman" w:hAnsi="Times New Roman" w:cs="Times New Roman"/>
          <w:sz w:val="24"/>
          <w:szCs w:val="24"/>
        </w:rPr>
        <w:t>voting</w:t>
      </w:r>
      <w:r w:rsidR="001F7E0F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 w:rsidR="00D80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C8954A" w14:textId="77777777" w:rsidR="00D1135D" w:rsidRPr="00D1135D" w:rsidRDefault="00D1135D" w:rsidP="000F2356">
      <w:pPr>
        <w:pStyle w:val="ListParagraph"/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8383C" w14:textId="0D1E676C" w:rsidR="00532939" w:rsidRPr="00D1135D" w:rsidRDefault="00C13400" w:rsidP="000F2356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="00532939"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</w:t>
      </w:r>
    </w:p>
    <w:p w14:paraId="4F1FF48D" w14:textId="77777777" w:rsidR="0011355C" w:rsidRDefault="00681CEE" w:rsidP="0013511E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>PZ-21-</w:t>
      </w:r>
      <w:r w:rsidR="009F494C" w:rsidRPr="678FE01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97D8C" w:rsidRPr="678FE0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53A2" w:rsidRPr="678FE01F">
        <w:rPr>
          <w:rFonts w:ascii="Times New Roman" w:eastAsia="Times New Roman" w:hAnsi="Times New Roman" w:cs="Times New Roman"/>
          <w:sz w:val="24"/>
          <w:szCs w:val="24"/>
        </w:rPr>
        <w:t>Matthew and Jennifer Williams</w:t>
      </w:r>
      <w:r w:rsidR="00716FF0" w:rsidRPr="678FE01F">
        <w:rPr>
          <w:rFonts w:ascii="Times New Roman" w:eastAsia="Times New Roman" w:hAnsi="Times New Roman" w:cs="Times New Roman"/>
          <w:sz w:val="24"/>
          <w:szCs w:val="24"/>
        </w:rPr>
        <w:t xml:space="preserve">, 312 </w:t>
      </w:r>
      <w:r w:rsidR="00B72E6F" w:rsidRPr="678FE01F">
        <w:rPr>
          <w:rFonts w:ascii="Times New Roman" w:eastAsia="Times New Roman" w:hAnsi="Times New Roman" w:cs="Times New Roman"/>
          <w:sz w:val="24"/>
          <w:szCs w:val="24"/>
        </w:rPr>
        <w:t>Mack Road</w:t>
      </w:r>
      <w:r w:rsidR="00856BE7" w:rsidRPr="678FE01F">
        <w:rPr>
          <w:rFonts w:ascii="Times New Roman" w:eastAsia="Times New Roman" w:hAnsi="Times New Roman" w:cs="Times New Roman"/>
          <w:sz w:val="24"/>
          <w:szCs w:val="24"/>
        </w:rPr>
        <w:t>, Assessors Map 237, Lot 10</w:t>
      </w:r>
      <w:r w:rsidR="001644B4" w:rsidRPr="678FE01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D570D3" w:rsidRPr="678FE01F">
        <w:rPr>
          <w:rFonts w:ascii="Times New Roman" w:eastAsia="Times New Roman" w:hAnsi="Times New Roman" w:cs="Times New Roman"/>
          <w:sz w:val="24"/>
          <w:szCs w:val="24"/>
        </w:rPr>
        <w:t>333 Goshen Hill Road</w:t>
      </w:r>
      <w:r w:rsidR="00856BE7" w:rsidRPr="678FE01F">
        <w:rPr>
          <w:rFonts w:ascii="Times New Roman" w:eastAsia="Times New Roman" w:hAnsi="Times New Roman" w:cs="Times New Roman"/>
          <w:sz w:val="24"/>
          <w:szCs w:val="24"/>
        </w:rPr>
        <w:t>, Assessors Map</w:t>
      </w:r>
      <w:r w:rsidR="00846565" w:rsidRPr="678FE01F">
        <w:rPr>
          <w:rFonts w:ascii="Times New Roman" w:eastAsia="Times New Roman" w:hAnsi="Times New Roman" w:cs="Times New Roman"/>
          <w:sz w:val="24"/>
          <w:szCs w:val="24"/>
        </w:rPr>
        <w:t xml:space="preserve"> 252, Lot 1</w:t>
      </w:r>
      <w:r w:rsidR="008266B4" w:rsidRPr="678FE01F">
        <w:rPr>
          <w:rFonts w:ascii="Times New Roman" w:eastAsia="Times New Roman" w:hAnsi="Times New Roman" w:cs="Times New Roman"/>
          <w:sz w:val="24"/>
          <w:szCs w:val="24"/>
        </w:rPr>
        <w:t>. Temporary Use</w:t>
      </w:r>
      <w:r w:rsidR="008E7175" w:rsidRPr="678FE01F">
        <w:rPr>
          <w:rFonts w:ascii="Times New Roman" w:eastAsia="Times New Roman" w:hAnsi="Times New Roman" w:cs="Times New Roman"/>
          <w:sz w:val="24"/>
          <w:szCs w:val="24"/>
        </w:rPr>
        <w:t xml:space="preserve"> Permit for </w:t>
      </w:r>
      <w:r w:rsidR="005F2C9E" w:rsidRPr="678FE01F">
        <w:rPr>
          <w:rFonts w:ascii="Times New Roman" w:eastAsia="Times New Roman" w:hAnsi="Times New Roman" w:cs="Times New Roman"/>
          <w:sz w:val="24"/>
          <w:szCs w:val="24"/>
        </w:rPr>
        <w:t xml:space="preserve">corn maze, </w:t>
      </w:r>
      <w:r w:rsidR="002D1969" w:rsidRPr="678FE01F">
        <w:rPr>
          <w:rFonts w:ascii="Times New Roman" w:eastAsia="Times New Roman" w:hAnsi="Times New Roman" w:cs="Times New Roman"/>
          <w:sz w:val="24"/>
          <w:szCs w:val="24"/>
        </w:rPr>
        <w:t xml:space="preserve">weekends, </w:t>
      </w:r>
      <w:r w:rsidR="008761A5" w:rsidRPr="678FE01F">
        <w:rPr>
          <w:rFonts w:ascii="Times New Roman" w:eastAsia="Times New Roman" w:hAnsi="Times New Roman" w:cs="Times New Roman"/>
          <w:sz w:val="24"/>
          <w:szCs w:val="24"/>
        </w:rPr>
        <w:t>12-5 p</w:t>
      </w:r>
      <w:r w:rsidR="00376E97" w:rsidRPr="678FE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1A5" w:rsidRPr="678FE01F">
        <w:rPr>
          <w:rFonts w:ascii="Times New Roman" w:eastAsia="Times New Roman" w:hAnsi="Times New Roman" w:cs="Times New Roman"/>
          <w:sz w:val="24"/>
          <w:szCs w:val="24"/>
        </w:rPr>
        <w:t xml:space="preserve">m., Sept. 18 to Oct. </w:t>
      </w:r>
      <w:r w:rsidR="008735B2" w:rsidRPr="678FE01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72F18" w:rsidRPr="678FE01F">
        <w:rPr>
          <w:rFonts w:ascii="Times New Roman" w:eastAsia="Times New Roman" w:hAnsi="Times New Roman" w:cs="Times New Roman"/>
          <w:sz w:val="24"/>
          <w:szCs w:val="24"/>
        </w:rPr>
        <w:t>, 2021.</w:t>
      </w:r>
      <w:r w:rsidR="001F7E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294E67" w14:textId="77777777" w:rsidR="0011355C" w:rsidRDefault="0011355C" w:rsidP="0011355C">
      <w:pPr>
        <w:pStyle w:val="ListParagraph"/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0D8D759" w14:textId="2EADFEED" w:rsidR="003563F8" w:rsidRPr="003563F8" w:rsidRDefault="001F7E0F" w:rsidP="0011355C">
      <w:pPr>
        <w:pStyle w:val="ListParagraph"/>
        <w:spacing w:after="0" w:line="2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 not present. Mr. Chester noted </w:t>
      </w:r>
      <w:r w:rsidR="000274D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applicant submitted a primary and secondary location dependent upon the corn crop. This is the third year this activity </w:t>
      </w:r>
      <w:r w:rsidR="0011355C">
        <w:rPr>
          <w:rFonts w:ascii="Times New Roman" w:eastAsia="Times New Roman" w:hAnsi="Times New Roman" w:cs="Times New Roman"/>
          <w:sz w:val="24"/>
          <w:szCs w:val="24"/>
        </w:rPr>
        <w:t>is 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requested. </w:t>
      </w:r>
      <w:r w:rsidR="0011355C">
        <w:rPr>
          <w:rFonts w:ascii="Times New Roman" w:eastAsia="Times New Roman" w:hAnsi="Times New Roman" w:cs="Times New Roman"/>
          <w:sz w:val="24"/>
          <w:szCs w:val="24"/>
        </w:rPr>
        <w:t xml:space="preserve">Commission members expressed </w:t>
      </w:r>
      <w:r w:rsidR="007B7963">
        <w:rPr>
          <w:rFonts w:ascii="Times New Roman" w:eastAsia="Times New Roman" w:hAnsi="Times New Roman" w:cs="Times New Roman"/>
          <w:sz w:val="24"/>
          <w:szCs w:val="24"/>
        </w:rPr>
        <w:t xml:space="preserve">some concern about the Mack Road location parking if the fields were wet. 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A site walk was scheduled for August 16, </w:t>
      </w:r>
      <w:proofErr w:type="gramStart"/>
      <w:r w:rsidR="003563F8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 at 6:15 p</w:t>
      </w:r>
      <w:r w:rsidR="001135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52600B73" w14:textId="77777777" w:rsidR="007B7963" w:rsidRDefault="007B7963" w:rsidP="000F2356">
      <w:pPr>
        <w:pStyle w:val="ListParagraph"/>
        <w:spacing w:after="0" w:line="2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704D56" w14:textId="77777777" w:rsidR="002B1053" w:rsidRDefault="00233CBA" w:rsidP="0013511E">
      <w:pPr>
        <w:pStyle w:val="ListParagraph"/>
        <w:numPr>
          <w:ilvl w:val="1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  PZ-21-</w:t>
      </w:r>
      <w:r w:rsidR="009F494C" w:rsidRPr="678FE01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: Town of Lebanon, </w:t>
      </w:r>
      <w:r w:rsidR="00226AA9" w:rsidRPr="678FE01F">
        <w:rPr>
          <w:rFonts w:ascii="Times New Roman" w:eastAsia="Times New Roman" w:hAnsi="Times New Roman" w:cs="Times New Roman"/>
          <w:sz w:val="24"/>
          <w:szCs w:val="24"/>
        </w:rPr>
        <w:t xml:space="preserve">Publics Works Department, </w:t>
      </w:r>
      <w:r w:rsidR="008211F8" w:rsidRPr="678FE01F">
        <w:rPr>
          <w:rFonts w:ascii="Times New Roman" w:eastAsia="Times New Roman" w:hAnsi="Times New Roman" w:cs="Times New Roman"/>
          <w:sz w:val="24"/>
          <w:szCs w:val="24"/>
        </w:rPr>
        <w:t>937 Trumbull Highway</w:t>
      </w:r>
      <w:r w:rsidR="002B1053" w:rsidRPr="678FE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6F4931" w14:textId="77777777" w:rsidR="004F3603" w:rsidRDefault="002B1053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 Assessors Map 246, Lot 47.</w:t>
      </w:r>
      <w:r w:rsidR="008211F8" w:rsidRPr="678FE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F8" w:rsidRPr="678FE01F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845BA9" w:rsidRPr="678FE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729" w:rsidRPr="678FE01F">
        <w:rPr>
          <w:rFonts w:ascii="Times New Roman" w:eastAsia="Times New Roman" w:hAnsi="Times New Roman" w:cs="Times New Roman"/>
          <w:sz w:val="24"/>
          <w:szCs w:val="24"/>
        </w:rPr>
        <w:t>Plan Modification to erect</w:t>
      </w:r>
      <w:r w:rsidR="00352B40" w:rsidRPr="678FE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729" w:rsidRPr="678FE01F">
        <w:rPr>
          <w:rFonts w:ascii="Times New Roman" w:eastAsia="Times New Roman" w:hAnsi="Times New Roman" w:cs="Times New Roman"/>
          <w:sz w:val="24"/>
          <w:szCs w:val="24"/>
        </w:rPr>
        <w:t>salt shed</w:t>
      </w:r>
      <w:r w:rsidR="009F494C" w:rsidRPr="678FE01F">
        <w:rPr>
          <w:rFonts w:ascii="Times New Roman" w:eastAsia="Times New Roman" w:hAnsi="Times New Roman" w:cs="Times New Roman"/>
          <w:sz w:val="24"/>
          <w:szCs w:val="24"/>
        </w:rPr>
        <w:t xml:space="preserve"> (35’ x 60’)</w:t>
      </w:r>
      <w:r w:rsidR="00DC1729" w:rsidRPr="678FE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16FCD" w14:textId="77777777" w:rsidR="004F3603" w:rsidRDefault="004F3603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7A758" w14:textId="24720C4B" w:rsidR="00664A8E" w:rsidRDefault="00754C36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603">
        <w:rPr>
          <w:rFonts w:ascii="Times New Roman" w:eastAsia="Times New Roman" w:hAnsi="Times New Roman" w:cs="Times New Roman"/>
          <w:sz w:val="24"/>
          <w:szCs w:val="24"/>
        </w:rPr>
        <w:t>Mr. Chesmer recused himself</w:t>
      </w:r>
      <w:r w:rsidR="002007DC">
        <w:rPr>
          <w:rFonts w:ascii="Times New Roman" w:eastAsia="Times New Roman" w:hAnsi="Times New Roman" w:cs="Times New Roman"/>
          <w:sz w:val="24"/>
          <w:szCs w:val="24"/>
        </w:rPr>
        <w:t xml:space="preserve"> because </w:t>
      </w:r>
      <w:r w:rsidR="004F3603">
        <w:rPr>
          <w:rFonts w:ascii="Times New Roman" w:eastAsia="Times New Roman" w:hAnsi="Times New Roman" w:cs="Times New Roman"/>
          <w:sz w:val="24"/>
          <w:szCs w:val="24"/>
        </w:rPr>
        <w:t>he is a member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603">
        <w:rPr>
          <w:rFonts w:ascii="Times New Roman" w:eastAsia="Times New Roman" w:hAnsi="Times New Roman" w:cs="Times New Roman"/>
          <w:sz w:val="24"/>
          <w:szCs w:val="24"/>
        </w:rPr>
        <w:t>of the Board of Selectman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4F3603">
        <w:rPr>
          <w:rFonts w:ascii="Times New Roman" w:eastAsia="Times New Roman" w:hAnsi="Times New Roman" w:cs="Times New Roman"/>
          <w:sz w:val="24"/>
          <w:szCs w:val="24"/>
        </w:rPr>
        <w:t xml:space="preserve">Mr. Jahoda appointed Mr. </w:t>
      </w:r>
      <w:r>
        <w:rPr>
          <w:rFonts w:ascii="Times New Roman" w:eastAsia="Times New Roman" w:hAnsi="Times New Roman" w:cs="Times New Roman"/>
          <w:sz w:val="24"/>
          <w:szCs w:val="24"/>
        </w:rPr>
        <w:t>Stearns a voting member in his place.</w:t>
      </w:r>
    </w:p>
    <w:p w14:paraId="75EB7C0C" w14:textId="77777777" w:rsidR="00664A8E" w:rsidRDefault="00664A8E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962A3" w14:textId="3CB7E8AC" w:rsidR="00A679A8" w:rsidRDefault="00664A8E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Kevin Cwikla noted there was a finding from the DEEP that the town was not in compliance </w:t>
      </w:r>
      <w:r w:rsidR="004D2330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 the current </w:t>
      </w:r>
      <w:r w:rsidR="00754C36">
        <w:rPr>
          <w:rFonts w:ascii="Times New Roman" w:eastAsia="Times New Roman" w:hAnsi="Times New Roman" w:cs="Times New Roman"/>
          <w:sz w:val="24"/>
          <w:szCs w:val="24"/>
        </w:rPr>
        <w:t xml:space="preserve">salt shed 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>setup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54C3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remediation plans should be provided within 30 </w:t>
      </w:r>
      <w:proofErr w:type="gramStart"/>
      <w:r w:rsidR="003563F8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gramEnd"/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6431E3">
        <w:rPr>
          <w:rFonts w:ascii="Times New Roman" w:eastAsia="Times New Roman" w:hAnsi="Times New Roman" w:cs="Times New Roman"/>
          <w:sz w:val="24"/>
          <w:szCs w:val="24"/>
        </w:rPr>
        <w:t xml:space="preserve">the town faced the possibility of 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fines </w:t>
      </w:r>
      <w:r w:rsidR="006431E3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levied. </w:t>
      </w:r>
      <w:r w:rsidR="00471106">
        <w:rPr>
          <w:rFonts w:ascii="Times New Roman" w:eastAsia="Times New Roman" w:hAnsi="Times New Roman" w:cs="Times New Roman"/>
          <w:sz w:val="24"/>
          <w:szCs w:val="24"/>
        </w:rPr>
        <w:t>Brandon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 Handfield</w:t>
      </w:r>
      <w:r w:rsidR="00471106">
        <w:rPr>
          <w:rFonts w:ascii="Times New Roman" w:eastAsia="Times New Roman" w:hAnsi="Times New Roman" w:cs="Times New Roman"/>
          <w:sz w:val="24"/>
          <w:szCs w:val="24"/>
        </w:rPr>
        <w:t>, PE, Yantic River Consultants,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 xml:space="preserve"> noted there have been similar </w:t>
      </w:r>
      <w:r w:rsidR="004D2330">
        <w:rPr>
          <w:rFonts w:ascii="Times New Roman" w:eastAsia="Times New Roman" w:hAnsi="Times New Roman" w:cs="Times New Roman"/>
          <w:sz w:val="24"/>
          <w:szCs w:val="24"/>
        </w:rPr>
        <w:t xml:space="preserve">notifications of </w:t>
      </w:r>
      <w:r w:rsidR="003563F8">
        <w:rPr>
          <w:rFonts w:ascii="Times New Roman" w:eastAsia="Times New Roman" w:hAnsi="Times New Roman" w:cs="Times New Roman"/>
          <w:sz w:val="24"/>
          <w:szCs w:val="24"/>
        </w:rPr>
        <w:t>violations in the past</w:t>
      </w:r>
      <w:r w:rsidR="00926D5F">
        <w:rPr>
          <w:rFonts w:ascii="Times New Roman" w:eastAsia="Times New Roman" w:hAnsi="Times New Roman" w:cs="Times New Roman"/>
          <w:sz w:val="24"/>
          <w:szCs w:val="24"/>
        </w:rPr>
        <w:t>, that this</w:t>
      </w:r>
      <w:r w:rsidR="0063177B">
        <w:rPr>
          <w:rFonts w:ascii="Times New Roman" w:eastAsia="Times New Roman" w:hAnsi="Times New Roman" w:cs="Times New Roman"/>
          <w:sz w:val="24"/>
          <w:szCs w:val="24"/>
        </w:rPr>
        <w:t xml:space="preserve"> would be a temporary solution</w:t>
      </w:r>
      <w:r w:rsidR="00926D5F">
        <w:rPr>
          <w:rFonts w:ascii="Times New Roman" w:eastAsia="Times New Roman" w:hAnsi="Times New Roman" w:cs="Times New Roman"/>
          <w:sz w:val="24"/>
          <w:szCs w:val="24"/>
        </w:rPr>
        <w:t xml:space="preserve">, and that </w:t>
      </w:r>
      <w:r w:rsidR="007F41C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3177B">
        <w:rPr>
          <w:rFonts w:ascii="Times New Roman" w:eastAsia="Times New Roman" w:hAnsi="Times New Roman" w:cs="Times New Roman"/>
          <w:sz w:val="24"/>
          <w:szCs w:val="24"/>
        </w:rPr>
        <w:t>Public Works Facility building</w:t>
      </w:r>
      <w:r w:rsidR="00926D5F">
        <w:rPr>
          <w:rFonts w:ascii="Times New Roman" w:eastAsia="Times New Roman" w:hAnsi="Times New Roman" w:cs="Times New Roman"/>
          <w:sz w:val="24"/>
          <w:szCs w:val="24"/>
        </w:rPr>
        <w:t>s had</w:t>
      </w:r>
      <w:r w:rsidR="0075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77B">
        <w:rPr>
          <w:rFonts w:ascii="Times New Roman" w:eastAsia="Times New Roman" w:hAnsi="Times New Roman" w:cs="Times New Roman"/>
          <w:sz w:val="24"/>
          <w:szCs w:val="24"/>
        </w:rPr>
        <w:t xml:space="preserve">limited life </w:t>
      </w:r>
      <w:r w:rsidR="00754C36">
        <w:rPr>
          <w:rFonts w:ascii="Times New Roman" w:eastAsia="Times New Roman" w:hAnsi="Times New Roman" w:cs="Times New Roman"/>
          <w:sz w:val="24"/>
          <w:szCs w:val="24"/>
        </w:rPr>
        <w:t xml:space="preserve">span </w:t>
      </w:r>
      <w:r w:rsidR="0063177B">
        <w:rPr>
          <w:rFonts w:ascii="Times New Roman" w:eastAsia="Times New Roman" w:hAnsi="Times New Roman" w:cs="Times New Roman"/>
          <w:sz w:val="24"/>
          <w:szCs w:val="24"/>
        </w:rPr>
        <w:t>left</w:t>
      </w:r>
      <w:r w:rsidR="00754C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3C4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35AEE">
        <w:rPr>
          <w:rFonts w:ascii="Times New Roman" w:eastAsia="Times New Roman" w:hAnsi="Times New Roman" w:cs="Times New Roman"/>
          <w:sz w:val="24"/>
          <w:szCs w:val="24"/>
        </w:rPr>
        <w:t xml:space="preserve">Cwikla noted that the Board of Finance has allocated </w:t>
      </w:r>
      <w:r w:rsidR="001303C4">
        <w:rPr>
          <w:rFonts w:ascii="Times New Roman" w:eastAsia="Times New Roman" w:hAnsi="Times New Roman" w:cs="Times New Roman"/>
          <w:sz w:val="24"/>
          <w:szCs w:val="24"/>
        </w:rPr>
        <w:t>funds</w:t>
      </w:r>
      <w:r w:rsidR="00635AEE">
        <w:rPr>
          <w:rFonts w:ascii="Times New Roman" w:eastAsia="Times New Roman" w:hAnsi="Times New Roman" w:cs="Times New Roman"/>
          <w:sz w:val="24"/>
          <w:szCs w:val="24"/>
        </w:rPr>
        <w:t xml:space="preserve"> for th</w:t>
      </w:r>
      <w:r w:rsidR="00A679A8">
        <w:rPr>
          <w:rFonts w:ascii="Times New Roman" w:eastAsia="Times New Roman" w:hAnsi="Times New Roman" w:cs="Times New Roman"/>
          <w:sz w:val="24"/>
          <w:szCs w:val="24"/>
        </w:rPr>
        <w:t>e salt shed</w:t>
      </w:r>
      <w:r w:rsidR="00DB285E">
        <w:rPr>
          <w:rFonts w:ascii="Times New Roman" w:eastAsia="Times New Roman" w:hAnsi="Times New Roman" w:cs="Times New Roman"/>
          <w:sz w:val="24"/>
          <w:szCs w:val="24"/>
        </w:rPr>
        <w:t xml:space="preserve"> and the town has an issue which must be dealt with</w:t>
      </w:r>
      <w:r w:rsidR="00A679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C5EFB" w14:textId="77777777" w:rsidR="003636C7" w:rsidRDefault="00A679A8" w:rsidP="0089016E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92ADE" w14:textId="1409804B" w:rsidR="0089016E" w:rsidRDefault="00C473B7" w:rsidP="0089016E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>Mr. LaPorte wondered why the Transfer Station location is not being considered as a site</w:t>
      </w:r>
      <w:r w:rsidR="00A679A8">
        <w:rPr>
          <w:rFonts w:ascii="Times New Roman" w:eastAsia="Times New Roman" w:hAnsi="Times New Roman" w:cs="Times New Roman"/>
          <w:sz w:val="24"/>
          <w:szCs w:val="24"/>
        </w:rPr>
        <w:t xml:space="preserve"> for the shed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 xml:space="preserve">.  Mr. Meyer said he did not feel the temporary structure should be put on the 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lastRenderedPageBreak/>
        <w:t>current location but rather be located at the Transfer Station</w:t>
      </w:r>
      <w:r w:rsidR="0089016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9016E">
        <w:rPr>
          <w:rFonts w:ascii="Times New Roman" w:eastAsia="Times New Roman" w:hAnsi="Times New Roman" w:cs="Times New Roman"/>
          <w:sz w:val="24"/>
          <w:szCs w:val="24"/>
        </w:rPr>
        <w:t xml:space="preserve"> noted that Public Works already goes to the Transfer Station for other material</w:t>
      </w:r>
      <w:r w:rsidR="00B33419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="0089016E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</w:p>
    <w:p w14:paraId="09985AC5" w14:textId="77777777" w:rsidR="00B33419" w:rsidRDefault="00B33419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95719" w14:textId="1E6923D6" w:rsidR="00164677" w:rsidRDefault="0089016E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 xml:space="preserve">Mr. Chesmer spoke </w:t>
      </w:r>
      <w:r w:rsidR="0025744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564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5744B">
        <w:rPr>
          <w:rFonts w:ascii="Times New Roman" w:eastAsia="Times New Roman" w:hAnsi="Times New Roman" w:cs="Times New Roman"/>
          <w:sz w:val="24"/>
          <w:szCs w:val="24"/>
        </w:rPr>
        <w:t xml:space="preserve">Selectman 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 xml:space="preserve">to say that a long-term solution is </w:t>
      </w:r>
      <w:r w:rsidR="00CF2059">
        <w:rPr>
          <w:rFonts w:ascii="Times New Roman" w:eastAsia="Times New Roman" w:hAnsi="Times New Roman" w:cs="Times New Roman"/>
          <w:sz w:val="24"/>
          <w:szCs w:val="24"/>
        </w:rPr>
        <w:t>needed and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 xml:space="preserve"> putting th</w:t>
      </w:r>
      <w:r w:rsidR="0025744B">
        <w:rPr>
          <w:rFonts w:ascii="Times New Roman" w:eastAsia="Times New Roman" w:hAnsi="Times New Roman" w:cs="Times New Roman"/>
          <w:sz w:val="24"/>
          <w:szCs w:val="24"/>
        </w:rPr>
        <w:t>e temporary structure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 xml:space="preserve"> at the Transfer Station would not be appropriate as all other </w:t>
      </w:r>
      <w:r w:rsidR="0025744B">
        <w:rPr>
          <w:rFonts w:ascii="Times New Roman" w:eastAsia="Times New Roman" w:hAnsi="Times New Roman" w:cs="Times New Roman"/>
          <w:sz w:val="24"/>
          <w:szCs w:val="24"/>
        </w:rPr>
        <w:t xml:space="preserve">Public Works facilities </w:t>
      </w:r>
      <w:proofErr w:type="gramStart"/>
      <w:r w:rsidR="0025744B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 xml:space="preserve"> located in</w:t>
      </w:r>
      <w:proofErr w:type="gramEnd"/>
      <w:r w:rsidR="00374C30">
        <w:rPr>
          <w:rFonts w:ascii="Times New Roman" w:eastAsia="Times New Roman" w:hAnsi="Times New Roman" w:cs="Times New Roman"/>
          <w:sz w:val="24"/>
          <w:szCs w:val="24"/>
        </w:rPr>
        <w:t xml:space="preserve"> the center of town</w:t>
      </w:r>
      <w:r w:rsidR="002B134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 xml:space="preserve">would add significant </w:t>
      </w:r>
      <w:r w:rsidR="0025744B">
        <w:rPr>
          <w:rFonts w:ascii="Times New Roman" w:eastAsia="Times New Roman" w:hAnsi="Times New Roman" w:cs="Times New Roman"/>
          <w:sz w:val="24"/>
          <w:szCs w:val="24"/>
        </w:rPr>
        <w:t xml:space="preserve">operational 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>cost</w:t>
      </w:r>
      <w:r w:rsidR="002574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4C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5F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C95B4E" w14:textId="77777777" w:rsidR="00164677" w:rsidRDefault="00164677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69530" w14:textId="39F5F137" w:rsidR="009C4FC3" w:rsidRDefault="00164677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F6B">
        <w:rPr>
          <w:rFonts w:ascii="Times New Roman" w:eastAsia="Times New Roman" w:hAnsi="Times New Roman" w:cs="Times New Roman"/>
          <w:sz w:val="24"/>
          <w:szCs w:val="24"/>
        </w:rPr>
        <w:t xml:space="preserve">Mr. Malozzi </w:t>
      </w:r>
      <w:r w:rsidR="000274DA">
        <w:rPr>
          <w:rFonts w:ascii="Times New Roman" w:eastAsia="Times New Roman" w:hAnsi="Times New Roman" w:cs="Times New Roman"/>
          <w:sz w:val="24"/>
          <w:szCs w:val="24"/>
        </w:rPr>
        <w:t>observed</w:t>
      </w:r>
      <w:r w:rsidR="007D5F6B">
        <w:rPr>
          <w:rFonts w:ascii="Times New Roman" w:eastAsia="Times New Roman" w:hAnsi="Times New Roman" w:cs="Times New Roman"/>
          <w:sz w:val="24"/>
          <w:szCs w:val="24"/>
        </w:rPr>
        <w:t xml:space="preserve"> that often temporary </w:t>
      </w:r>
      <w:r w:rsidR="005640B3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="007D5F6B">
        <w:rPr>
          <w:rFonts w:ascii="Times New Roman" w:eastAsia="Times New Roman" w:hAnsi="Times New Roman" w:cs="Times New Roman"/>
          <w:sz w:val="24"/>
          <w:szCs w:val="24"/>
        </w:rPr>
        <w:t>become permanent and</w:t>
      </w:r>
      <w:r w:rsidR="008C2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F6B">
        <w:rPr>
          <w:rFonts w:ascii="Times New Roman" w:eastAsia="Times New Roman" w:hAnsi="Times New Roman" w:cs="Times New Roman"/>
          <w:sz w:val="24"/>
          <w:szCs w:val="24"/>
        </w:rPr>
        <w:t xml:space="preserve">does not believe </w:t>
      </w:r>
      <w:r w:rsidR="00E51B62">
        <w:rPr>
          <w:rFonts w:ascii="Times New Roman" w:eastAsia="Times New Roman" w:hAnsi="Times New Roman" w:cs="Times New Roman"/>
          <w:sz w:val="24"/>
          <w:szCs w:val="24"/>
        </w:rPr>
        <w:t xml:space="preserve">replacing </w:t>
      </w:r>
      <w:r w:rsidR="008C2997">
        <w:rPr>
          <w:rFonts w:ascii="Times New Roman" w:eastAsia="Times New Roman" w:hAnsi="Times New Roman" w:cs="Times New Roman"/>
          <w:sz w:val="24"/>
          <w:szCs w:val="24"/>
        </w:rPr>
        <w:t>the salt shed at</w:t>
      </w:r>
      <w:r w:rsidR="007D5F6B">
        <w:rPr>
          <w:rFonts w:ascii="Times New Roman" w:eastAsia="Times New Roman" w:hAnsi="Times New Roman" w:cs="Times New Roman"/>
          <w:sz w:val="24"/>
          <w:szCs w:val="24"/>
        </w:rPr>
        <w:t xml:space="preserve"> the current location is a good plan. </w:t>
      </w:r>
      <w:r w:rsidR="009C4FC3" w:rsidRPr="009C4FC3">
        <w:rPr>
          <w:rFonts w:ascii="Times New Roman" w:eastAsia="Times New Roman" w:hAnsi="Times New Roman" w:cs="Times New Roman"/>
          <w:sz w:val="24"/>
          <w:szCs w:val="24"/>
        </w:rPr>
        <w:t xml:space="preserve">Mr. Jahoda commented that Lebanon’s POCD has a Public Works rebuild in it for some time, and he is also concerned about the ‘temporary’ nature of the building. </w:t>
      </w:r>
    </w:p>
    <w:p w14:paraId="03318533" w14:textId="77777777" w:rsidR="00164677" w:rsidRDefault="00164677" w:rsidP="000F2356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2076B" w14:textId="26638325" w:rsidR="00E939A2" w:rsidRPr="00FA5EFE" w:rsidRDefault="001E16DC" w:rsidP="00FA5EFE">
      <w:pPr>
        <w:pStyle w:val="ListParagraph"/>
        <w:spacing w:after="0" w:line="20" w:lineRule="atLeast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Dean</w:t>
      </w:r>
      <w:r w:rsidR="005F581E">
        <w:rPr>
          <w:rFonts w:ascii="Times New Roman" w:eastAsia="Times New Roman" w:hAnsi="Times New Roman" w:cs="Times New Roman"/>
          <w:sz w:val="24"/>
          <w:szCs w:val="24"/>
        </w:rPr>
        <w:t xml:space="preserve"> Hunniford</w:t>
      </w:r>
      <w:r>
        <w:rPr>
          <w:rFonts w:ascii="Times New Roman" w:eastAsia="Times New Roman" w:hAnsi="Times New Roman" w:cs="Times New Roman"/>
          <w:sz w:val="24"/>
          <w:szCs w:val="24"/>
        </w:rPr>
        <w:t>, Public Works Director,</w:t>
      </w:r>
      <w:r w:rsidR="005F581E">
        <w:rPr>
          <w:rFonts w:ascii="Times New Roman" w:eastAsia="Times New Roman" w:hAnsi="Times New Roman" w:cs="Times New Roman"/>
          <w:sz w:val="24"/>
          <w:szCs w:val="24"/>
        </w:rPr>
        <w:t xml:space="preserve"> outlined the work that needs to be done during a storm and follow-up </w:t>
      </w:r>
      <w:r w:rsidR="003B3A35">
        <w:rPr>
          <w:rFonts w:ascii="Times New Roman" w:eastAsia="Times New Roman" w:hAnsi="Times New Roman" w:cs="Times New Roman"/>
          <w:sz w:val="24"/>
          <w:szCs w:val="24"/>
        </w:rPr>
        <w:t xml:space="preserve">street </w:t>
      </w:r>
      <w:r w:rsidR="005F581E"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A21C99">
        <w:rPr>
          <w:rFonts w:ascii="Times New Roman" w:eastAsia="Times New Roman" w:hAnsi="Times New Roman" w:cs="Times New Roman"/>
          <w:sz w:val="24"/>
          <w:szCs w:val="24"/>
        </w:rPr>
        <w:t xml:space="preserve"> and prefer</w:t>
      </w:r>
      <w:r w:rsidR="000F0B41">
        <w:rPr>
          <w:rFonts w:ascii="Times New Roman" w:eastAsia="Times New Roman" w:hAnsi="Times New Roman" w:cs="Times New Roman"/>
          <w:sz w:val="24"/>
          <w:szCs w:val="24"/>
        </w:rPr>
        <w:t>s that</w:t>
      </w:r>
      <w:r w:rsidR="00A21C99">
        <w:rPr>
          <w:rFonts w:ascii="Times New Roman" w:eastAsia="Times New Roman" w:hAnsi="Times New Roman" w:cs="Times New Roman"/>
          <w:sz w:val="24"/>
          <w:szCs w:val="24"/>
        </w:rPr>
        <w:t xml:space="preserve"> the salt shed stay at the current site</w:t>
      </w:r>
      <w:r w:rsidR="000F0B41">
        <w:rPr>
          <w:rFonts w:ascii="Times New Roman" w:eastAsia="Times New Roman" w:hAnsi="Times New Roman" w:cs="Times New Roman"/>
          <w:sz w:val="24"/>
          <w:szCs w:val="24"/>
        </w:rPr>
        <w:t xml:space="preserve"> until a new Public Works</w:t>
      </w:r>
      <w:r w:rsidR="005F581E">
        <w:rPr>
          <w:rFonts w:ascii="Times New Roman" w:eastAsia="Times New Roman" w:hAnsi="Times New Roman" w:cs="Times New Roman"/>
          <w:sz w:val="24"/>
          <w:szCs w:val="24"/>
        </w:rPr>
        <w:t xml:space="preserve">. Mr. Handfield agreed that having it so far from the current facility would cause long delays in the town crew getting road </w:t>
      </w:r>
      <w:r w:rsidR="00952900">
        <w:rPr>
          <w:rFonts w:ascii="Times New Roman" w:eastAsia="Times New Roman" w:hAnsi="Times New Roman" w:cs="Times New Roman"/>
          <w:sz w:val="24"/>
          <w:szCs w:val="24"/>
        </w:rPr>
        <w:t xml:space="preserve">clearing </w:t>
      </w:r>
      <w:r w:rsidR="005F581E">
        <w:rPr>
          <w:rFonts w:ascii="Times New Roman" w:eastAsia="Times New Roman" w:hAnsi="Times New Roman" w:cs="Times New Roman"/>
          <w:sz w:val="24"/>
          <w:szCs w:val="24"/>
        </w:rPr>
        <w:t xml:space="preserve">done. </w:t>
      </w:r>
      <w:r w:rsidR="00E4021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F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3D1">
        <w:rPr>
          <w:rFonts w:ascii="Times New Roman" w:eastAsia="Times New Roman" w:hAnsi="Times New Roman" w:cs="Times New Roman"/>
          <w:sz w:val="24"/>
          <w:szCs w:val="24"/>
        </w:rPr>
        <w:t xml:space="preserve">Cwikla again noted we have this immediate need and action needs to be taken. </w:t>
      </w:r>
      <w:r w:rsidR="00CB494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703D1">
        <w:rPr>
          <w:rFonts w:ascii="Times New Roman" w:eastAsia="Times New Roman" w:hAnsi="Times New Roman" w:cs="Times New Roman"/>
          <w:sz w:val="24"/>
          <w:szCs w:val="24"/>
        </w:rPr>
        <w:t xml:space="preserve"> explained that several locations have been considered </w:t>
      </w:r>
      <w:r w:rsidR="00CB494E">
        <w:rPr>
          <w:rFonts w:ascii="Times New Roman" w:eastAsia="Times New Roman" w:hAnsi="Times New Roman" w:cs="Times New Roman"/>
          <w:sz w:val="24"/>
          <w:szCs w:val="24"/>
        </w:rPr>
        <w:t>for a new Public Works facility</w:t>
      </w:r>
      <w:r w:rsidR="00AA0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5529A" w14:textId="77777777" w:rsidR="00E939A2" w:rsidRDefault="00E939A2" w:rsidP="003563F8">
      <w:pPr>
        <w:pStyle w:val="ListParagraph"/>
        <w:spacing w:after="0" w:line="240" w:lineRule="auto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D0EF9" w14:textId="607A0CC6" w:rsidR="00DC1729" w:rsidRPr="006E51D4" w:rsidRDefault="006E51D4" w:rsidP="006E51D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was made by K.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Laporte to table this until the next Commission meeting.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F581E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was heard.</w:t>
      </w:r>
    </w:p>
    <w:p w14:paraId="094FAF24" w14:textId="50FEA509" w:rsidR="00E939A2" w:rsidRDefault="00E939A2" w:rsidP="003563F8">
      <w:pPr>
        <w:pStyle w:val="ListParagraph"/>
        <w:spacing w:after="0" w:line="240" w:lineRule="auto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E2382" w14:textId="0B68322F" w:rsidR="00E939A2" w:rsidRPr="006E51D4" w:rsidRDefault="006E51D4" w:rsidP="006E51D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was made by K. </w:t>
      </w:r>
      <w:r w:rsidR="000274DA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Laporte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deny the application. T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Meyer seconded.  Mr. Malozzi noted that </w:t>
      </w:r>
      <w:r w:rsidR="00515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better to make a motion to approve 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application</w:t>
      </w:r>
      <w:r w:rsidR="00515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even if it gets denied</w:t>
      </w:r>
      <w:r w:rsidR="00A078BF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motion was retracted.</w:t>
      </w:r>
    </w:p>
    <w:p w14:paraId="1E97C7F2" w14:textId="3FDE4816" w:rsidR="00E939A2" w:rsidRDefault="00E939A2" w:rsidP="003563F8">
      <w:pPr>
        <w:pStyle w:val="ListParagraph"/>
        <w:spacing w:after="0" w:line="240" w:lineRule="auto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03E2C" w14:textId="6835ED4D" w:rsidR="00E939A2" w:rsidRDefault="006E51D4" w:rsidP="006E51D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motion was made by 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TJ Benoit to approve site plan modification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PZ-21-25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motion was seconded by E. 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Stear</w:t>
      </w:r>
      <w:r w:rsidR="00D62804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939A2" w:rsidRPr="006E51D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939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0767" w:rsidRP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</w:t>
      </w:r>
      <w:r w:rsidR="00A55E39" w:rsidRP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failed </w:t>
      </w:r>
      <w:r w:rsidR="00530767" w:rsidRP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55E39" w:rsidRP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D2B2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63AAED83" w14:textId="36DD7730" w:rsidR="00D62804" w:rsidRPr="002B1053" w:rsidRDefault="00D62804" w:rsidP="003563F8">
      <w:pPr>
        <w:pStyle w:val="ListParagraph"/>
        <w:spacing w:after="0" w:line="240" w:lineRule="auto"/>
        <w:ind w:left="144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D43FE" w14:textId="2ED7591E" w:rsidR="009F494C" w:rsidRDefault="009F494C" w:rsidP="008211F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11F8" w:rsidRPr="678FE01F">
        <w:rPr>
          <w:rFonts w:ascii="Times New Roman" w:eastAsia="Times New Roman" w:hAnsi="Times New Roman" w:cs="Times New Roman"/>
          <w:sz w:val="24"/>
          <w:szCs w:val="24"/>
        </w:rPr>
        <w:t>PZ-21-</w:t>
      </w:r>
      <w:r w:rsidRPr="678FE0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11F8" w:rsidRPr="678FE01F">
        <w:rPr>
          <w:rFonts w:ascii="Times New Roman" w:eastAsia="Times New Roman" w:hAnsi="Times New Roman" w:cs="Times New Roman"/>
          <w:sz w:val="24"/>
          <w:szCs w:val="24"/>
        </w:rPr>
        <w:t>6: Town of Lebanon, Amendment to Zoning Regulations Appendix 1, Section B,</w:t>
      </w:r>
    </w:p>
    <w:p w14:paraId="5F0A9A46" w14:textId="2B9C6200" w:rsidR="008211F8" w:rsidRPr="008211F8" w:rsidRDefault="009F494C" w:rsidP="00A55E39">
      <w:pPr>
        <w:pStyle w:val="ListParagraph"/>
        <w:spacing w:after="0" w:line="240" w:lineRule="auto"/>
        <w:ind w:left="144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11F8" w:rsidRPr="678FE01F">
        <w:rPr>
          <w:rFonts w:ascii="Times New Roman" w:eastAsia="Times New Roman" w:hAnsi="Times New Roman" w:cs="Times New Roman"/>
          <w:sz w:val="24"/>
          <w:szCs w:val="24"/>
        </w:rPr>
        <w:t>Design Review Standards for Village</w:t>
      </w:r>
      <w:r w:rsidR="00A02FF6" w:rsidRPr="678FE01F">
        <w:rPr>
          <w:rFonts w:ascii="Times New Roman" w:eastAsia="Times New Roman" w:hAnsi="Times New Roman" w:cs="Times New Roman"/>
          <w:sz w:val="24"/>
          <w:szCs w:val="24"/>
        </w:rPr>
        <w:t xml:space="preserve"> Districts Applicability</w:t>
      </w:r>
      <w:r w:rsidR="008211F8" w:rsidRPr="678FE0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65F">
        <w:rPr>
          <w:rFonts w:ascii="Times New Roman" w:eastAsia="Times New Roman" w:hAnsi="Times New Roman" w:cs="Times New Roman"/>
          <w:sz w:val="24"/>
          <w:szCs w:val="24"/>
        </w:rPr>
        <w:t>The Commission discussed the proposed change. Catherine Marion</w:t>
      </w:r>
      <w:r w:rsidR="00E43FE2">
        <w:rPr>
          <w:rFonts w:ascii="Times New Roman" w:eastAsia="Times New Roman" w:hAnsi="Times New Roman" w:cs="Times New Roman"/>
          <w:sz w:val="24"/>
          <w:szCs w:val="24"/>
        </w:rPr>
        <w:t>, Town Attorney,</w:t>
      </w:r>
      <w:r w:rsidR="0053365F">
        <w:rPr>
          <w:rFonts w:ascii="Times New Roman" w:eastAsia="Times New Roman" w:hAnsi="Times New Roman" w:cs="Times New Roman"/>
          <w:sz w:val="24"/>
          <w:szCs w:val="24"/>
        </w:rPr>
        <w:t xml:space="preserve"> explained that the change allows for the DRC to defer to Secretary of Interior standards.  </w:t>
      </w:r>
    </w:p>
    <w:p w14:paraId="69A331E6" w14:textId="3E704256" w:rsidR="678FE01F" w:rsidRDefault="678FE01F" w:rsidP="678FE01F">
      <w:pPr>
        <w:pStyle w:val="ListParagraph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5DDB3" w14:textId="4F60A567" w:rsidR="00CF2059" w:rsidRPr="002B1053" w:rsidRDefault="00CF2059" w:rsidP="00CF2059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Chesmer was reactivated to voting Commission member and Stearns became alternate.</w:t>
      </w:r>
    </w:p>
    <w:p w14:paraId="73ADA924" w14:textId="4C76F14C" w:rsidR="00CF2059" w:rsidRDefault="00CF2059" w:rsidP="678FE01F">
      <w:pPr>
        <w:pStyle w:val="ListParagraph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EBDCE" w14:textId="61DD929B" w:rsidR="3B052888" w:rsidRDefault="3B052888" w:rsidP="00A55E3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motion was made by </w:t>
      </w:r>
      <w:r w:rsid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 </w:t>
      </w:r>
      <w:r w:rsidR="0053365F">
        <w:rPr>
          <w:rFonts w:ascii="Times New Roman" w:eastAsia="Times New Roman" w:hAnsi="Times New Roman" w:cs="Times New Roman"/>
          <w:b/>
          <w:bCs/>
          <w:sz w:val="24"/>
          <w:szCs w:val="24"/>
        </w:rPr>
        <w:t>Malozzi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>to bring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PZ-21-2</w:t>
      </w:r>
      <w:r w:rsidR="0F86A94A"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33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public hearing on 8/16/21 at 7:00 pm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The motion was </w:t>
      </w:r>
      <w:r w:rsidR="0053365F">
        <w:rPr>
          <w:rFonts w:ascii="Times New Roman" w:eastAsia="Times New Roman" w:hAnsi="Times New Roman" w:cs="Times New Roman"/>
          <w:b/>
          <w:bCs/>
          <w:sz w:val="24"/>
          <w:szCs w:val="24"/>
        </w:rPr>
        <w:t>seconded by T. Meyer.</w:t>
      </w:r>
      <w:r w:rsid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Motion carried</w:t>
      </w:r>
      <w:r w:rsidR="00E47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unanimously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43536F" w14:textId="77777777" w:rsidR="00C14A50" w:rsidRPr="00376E97" w:rsidRDefault="00C14A50" w:rsidP="0026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5C1DF" w14:textId="77777777" w:rsidR="00EC531B" w:rsidRDefault="00EC531B" w:rsidP="678FE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</w:p>
    <w:p w14:paraId="59C00822" w14:textId="525A8901" w:rsidR="002B1053" w:rsidRDefault="006A47D0" w:rsidP="00845B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Wengloski Gravel Bank,</w:t>
      </w:r>
      <w:r w:rsidR="00845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1053">
        <w:rPr>
          <w:rFonts w:ascii="Times New Roman" w:eastAsia="Times New Roman" w:hAnsi="Times New Roman" w:cs="Times New Roman"/>
          <w:bCs/>
          <w:sz w:val="24"/>
          <w:szCs w:val="24"/>
        </w:rPr>
        <w:t xml:space="preserve">Assessors </w:t>
      </w:r>
      <w:r w:rsidR="00845BA9">
        <w:rPr>
          <w:rFonts w:ascii="Times New Roman" w:eastAsia="Times New Roman" w:hAnsi="Times New Roman" w:cs="Times New Roman"/>
          <w:bCs/>
          <w:sz w:val="24"/>
          <w:szCs w:val="24"/>
        </w:rPr>
        <w:t>Map 259, Lot 28</w:t>
      </w:r>
      <w:r w:rsidR="00E4720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Goshen Hill Road Extension.</w:t>
      </w:r>
    </w:p>
    <w:p w14:paraId="23304479" w14:textId="77777777" w:rsidR="00AF766B" w:rsidRDefault="002B1053" w:rsidP="678FE01F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D0" w:rsidRPr="678FE01F">
        <w:rPr>
          <w:rFonts w:ascii="Times New Roman" w:eastAsia="Times New Roman" w:hAnsi="Times New Roman" w:cs="Times New Roman"/>
          <w:sz w:val="24"/>
          <w:szCs w:val="24"/>
        </w:rPr>
        <w:t>Closing of</w:t>
      </w:r>
      <w:r w:rsidR="00845BA9" w:rsidRPr="678FE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D0" w:rsidRPr="678FE01F">
        <w:rPr>
          <w:rFonts w:ascii="Times New Roman" w:eastAsia="Times New Roman" w:hAnsi="Times New Roman" w:cs="Times New Roman"/>
          <w:sz w:val="24"/>
          <w:szCs w:val="24"/>
        </w:rPr>
        <w:t>Gravel</w:t>
      </w:r>
      <w:r w:rsidR="00845BA9" w:rsidRPr="678FE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D0" w:rsidRPr="678FE01F">
        <w:rPr>
          <w:rFonts w:ascii="Times New Roman" w:eastAsia="Times New Roman" w:hAnsi="Times New Roman" w:cs="Times New Roman"/>
          <w:sz w:val="24"/>
          <w:szCs w:val="24"/>
        </w:rPr>
        <w:t>Bank.</w:t>
      </w:r>
      <w:r w:rsidR="00E05E06">
        <w:rPr>
          <w:rFonts w:ascii="Times New Roman" w:eastAsia="Times New Roman" w:hAnsi="Times New Roman" w:cs="Times New Roman"/>
          <w:sz w:val="24"/>
          <w:szCs w:val="24"/>
        </w:rPr>
        <w:t xml:space="preserve">  The Commission has been to this location previously.  </w:t>
      </w:r>
    </w:p>
    <w:p w14:paraId="09E5ADC4" w14:textId="0DBFA28A" w:rsidR="00EC531B" w:rsidRDefault="00AF766B" w:rsidP="678FE01F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E06">
        <w:rPr>
          <w:rFonts w:ascii="Times New Roman" w:eastAsia="Times New Roman" w:hAnsi="Times New Roman" w:cs="Times New Roman"/>
          <w:sz w:val="24"/>
          <w:szCs w:val="24"/>
        </w:rPr>
        <w:t xml:space="preserve">Handfield explained that the property is completely </w:t>
      </w:r>
      <w:r w:rsidR="00C57ADD">
        <w:rPr>
          <w:rFonts w:ascii="Times New Roman" w:eastAsia="Times New Roman" w:hAnsi="Times New Roman" w:cs="Times New Roman"/>
          <w:sz w:val="24"/>
          <w:szCs w:val="24"/>
        </w:rPr>
        <w:t xml:space="preserve">foliated at this time.  Any change to </w:t>
      </w:r>
    </w:p>
    <w:p w14:paraId="2201F4DA" w14:textId="401B2404" w:rsidR="00E05E06" w:rsidRDefault="00E05E06" w:rsidP="678FE01F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</w:p>
    <w:p w14:paraId="0265CBFE" w14:textId="6B8B2989" w:rsidR="006E5A1B" w:rsidRDefault="0E23F057" w:rsidP="00A55E39">
      <w:pPr>
        <w:pStyle w:val="ListParagraph"/>
        <w:spacing w:after="0" w:line="240" w:lineRule="auto"/>
        <w:ind w:left="1320" w:firstLine="30"/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A motion was made by</w:t>
      </w:r>
      <w:r w:rsid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T. M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>eyer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>release</w:t>
      </w:r>
      <w:r w:rsid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bond </w:t>
      </w:r>
      <w:r w:rsid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>on the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gravel bank.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The motion was </w:t>
      </w:r>
      <w:r w:rsid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econded by </w:t>
      </w:r>
      <w:r w:rsidR="00A55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 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>Malozzi</w:t>
      </w: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.  Motion carried.</w:t>
      </w:r>
      <w:r w:rsidR="002B1053">
        <w:tab/>
      </w:r>
    </w:p>
    <w:p w14:paraId="6BF15764" w14:textId="0E0417D5" w:rsidR="00EC531B" w:rsidRPr="00AF766B" w:rsidRDefault="00602262" w:rsidP="00AF766B">
      <w:pPr>
        <w:pStyle w:val="ListParagraph"/>
        <w:spacing w:after="0" w:line="240" w:lineRule="auto"/>
        <w:ind w:left="1320" w:firstLine="120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B4146" w14:textId="137A29E4" w:rsidR="00A02FF6" w:rsidRPr="00914580" w:rsidRDefault="00116E04" w:rsidP="678FE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02FF6"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2B1053"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2B1053" w:rsidRPr="678FE01F">
        <w:rPr>
          <w:rFonts w:ascii="Times New Roman" w:eastAsia="Times New Roman" w:hAnsi="Times New Roman" w:cs="Times New Roman"/>
          <w:sz w:val="24"/>
          <w:szCs w:val="24"/>
        </w:rPr>
        <w:t xml:space="preserve">June 21, </w:t>
      </w:r>
      <w:proofErr w:type="gramStart"/>
      <w:r w:rsidR="002B1053" w:rsidRPr="678FE01F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2B1053" w:rsidRPr="678FE01F">
        <w:rPr>
          <w:rFonts w:ascii="Times New Roman" w:eastAsia="Times New Roman" w:hAnsi="Times New Roman" w:cs="Times New Roman"/>
          <w:sz w:val="24"/>
          <w:szCs w:val="24"/>
        </w:rPr>
        <w:t xml:space="preserve"> Regular Meeting</w:t>
      </w:r>
    </w:p>
    <w:p w14:paraId="101B85A0" w14:textId="0AE20353" w:rsidR="00C57ADD" w:rsidRDefault="00C57ADD" w:rsidP="00914580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A64379" w14:textId="2DF80D0C" w:rsidR="00C57ADD" w:rsidRDefault="00A55E39" w:rsidP="00AF766B">
      <w:pPr>
        <w:pStyle w:val="ListParagraph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motion was made by T. 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Meyer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approve the June 21, 2021 regular meeting minutes with the c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>orrection that he was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present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motion was seconded by F. </w:t>
      </w:r>
      <w:r w:rsidR="00C57ADD">
        <w:rPr>
          <w:rFonts w:ascii="Times New Roman" w:eastAsia="Times New Roman" w:hAnsi="Times New Roman" w:cs="Times New Roman"/>
          <w:b/>
          <w:bCs/>
          <w:sz w:val="24"/>
          <w:szCs w:val="24"/>
        </w:rPr>
        <w:t>Malozzi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Motion carried.</w:t>
      </w:r>
    </w:p>
    <w:p w14:paraId="6545D1DA" w14:textId="77777777" w:rsidR="00A02FF6" w:rsidRDefault="00A02FF6" w:rsidP="00A02FF6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DF1E7" w14:textId="30C3DEC4" w:rsidR="00116E04" w:rsidRPr="00116E04" w:rsidRDefault="008D7AE3" w:rsidP="678FE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SESSION</w:t>
      </w:r>
      <w:r w:rsidR="001C0979"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0979" w:rsidRPr="678FE01F">
        <w:rPr>
          <w:rFonts w:ascii="Times New Roman" w:eastAsia="Times New Roman" w:hAnsi="Times New Roman" w:cs="Times New Roman"/>
          <w:sz w:val="24"/>
          <w:szCs w:val="24"/>
        </w:rPr>
        <w:t>– Pending litigation.</w:t>
      </w:r>
    </w:p>
    <w:p w14:paraId="3E4E0AA1" w14:textId="77777777" w:rsidR="00116E04" w:rsidRDefault="00116E04" w:rsidP="0060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305D3" w14:textId="1E67D028" w:rsidR="00A02FF6" w:rsidRDefault="00A02FF6" w:rsidP="678FE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TOWN PLANNER REPORT</w:t>
      </w:r>
      <w:r w:rsidR="004F3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F3603" w:rsidRPr="004F3603"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14:paraId="542350AF" w14:textId="77777777" w:rsidR="00A02FF6" w:rsidRPr="00A02FF6" w:rsidRDefault="00A02FF6" w:rsidP="00A02FF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4AA3E" w14:textId="679A5F74" w:rsidR="00B56CFC" w:rsidRDefault="00B56CFC" w:rsidP="678FE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27BF8163" w14:textId="77777777" w:rsidR="00914580" w:rsidRPr="00914580" w:rsidRDefault="00914580" w:rsidP="00914580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50F20" w14:textId="26DDCB11" w:rsidR="00CC6754" w:rsidRPr="00376E97" w:rsidRDefault="00CC6754" w:rsidP="00B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F515E" w14:textId="395AA8C6" w:rsidR="00B56CFC" w:rsidRPr="00376E97" w:rsidRDefault="00B56CFC" w:rsidP="678FE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CC2F7" w14:textId="5C7DF676" w:rsidR="00B56CFC" w:rsidRPr="00376E97" w:rsidRDefault="64FC0894" w:rsidP="678FE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>Minutes respectfully submitted,</w:t>
      </w:r>
    </w:p>
    <w:p w14:paraId="453594D3" w14:textId="5CAD86A7" w:rsidR="00B56CFC" w:rsidRPr="00376E97" w:rsidRDefault="64FC0894" w:rsidP="678FE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8FE01F">
        <w:rPr>
          <w:rFonts w:ascii="Times New Roman" w:eastAsia="Times New Roman" w:hAnsi="Times New Roman" w:cs="Times New Roman"/>
          <w:sz w:val="24"/>
          <w:szCs w:val="24"/>
        </w:rPr>
        <w:t>Cathe McCall</w:t>
      </w:r>
      <w:r w:rsidR="00D55376">
        <w:tab/>
      </w:r>
      <w:r w:rsidR="00D55376">
        <w:tab/>
      </w:r>
    </w:p>
    <w:sectPr w:rsidR="00B56CFC" w:rsidRPr="00376E97" w:rsidSect="00C473B7">
      <w:headerReference w:type="default" r:id="rId11"/>
      <w:footerReference w:type="default" r:id="rId12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5963" w14:textId="77777777" w:rsidR="00F361F0" w:rsidRDefault="00F361F0">
      <w:pPr>
        <w:spacing w:after="0" w:line="240" w:lineRule="auto"/>
      </w:pPr>
      <w:r>
        <w:separator/>
      </w:r>
    </w:p>
  </w:endnote>
  <w:endnote w:type="continuationSeparator" w:id="0">
    <w:p w14:paraId="70BAE43F" w14:textId="77777777" w:rsidR="00F361F0" w:rsidRDefault="00F3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375"/>
      <w:gridCol w:w="345"/>
      <w:gridCol w:w="3360"/>
    </w:tblGrid>
    <w:tr w:rsidR="678FE01F" w14:paraId="0C0C5812" w14:textId="77777777" w:rsidTr="678FE01F">
      <w:tc>
        <w:tcPr>
          <w:tcW w:w="6375" w:type="dxa"/>
        </w:tcPr>
        <w:p w14:paraId="294DB69E" w14:textId="048D4038" w:rsidR="678FE01F" w:rsidRDefault="678FE01F" w:rsidP="678FE01F">
          <w:pPr>
            <w:pStyle w:val="Header"/>
            <w:ind w:left="-115"/>
          </w:pPr>
          <w:r>
            <w:t>July 19, 2021 Planning and Zoning Regular Meeting Minutes</w:t>
          </w:r>
        </w:p>
      </w:tc>
      <w:tc>
        <w:tcPr>
          <w:tcW w:w="345" w:type="dxa"/>
        </w:tcPr>
        <w:p w14:paraId="0B3389B2" w14:textId="1A86044A" w:rsidR="678FE01F" w:rsidRDefault="678FE01F" w:rsidP="678FE01F">
          <w:pPr>
            <w:pStyle w:val="Header"/>
            <w:jc w:val="center"/>
          </w:pPr>
        </w:p>
      </w:tc>
      <w:tc>
        <w:tcPr>
          <w:tcW w:w="3360" w:type="dxa"/>
        </w:tcPr>
        <w:p w14:paraId="3D5A52C3" w14:textId="51009569" w:rsidR="678FE01F" w:rsidRDefault="678FE01F" w:rsidP="678FE01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E5DD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E5DDE">
            <w:rPr>
              <w:noProof/>
            </w:rPr>
            <w:t>2</w:t>
          </w:r>
          <w:r>
            <w:fldChar w:fldCharType="end"/>
          </w:r>
        </w:p>
      </w:tc>
    </w:tr>
  </w:tbl>
  <w:p w14:paraId="1702ED7F" w14:textId="0E5A7161" w:rsidR="678FE01F" w:rsidRDefault="678FE01F" w:rsidP="678FE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FF3F" w14:textId="77777777" w:rsidR="00F361F0" w:rsidRDefault="00F361F0">
      <w:pPr>
        <w:spacing w:after="0" w:line="240" w:lineRule="auto"/>
      </w:pPr>
      <w:r>
        <w:separator/>
      </w:r>
    </w:p>
  </w:footnote>
  <w:footnote w:type="continuationSeparator" w:id="0">
    <w:p w14:paraId="4CDAA1F8" w14:textId="77777777" w:rsidR="00F361F0" w:rsidRDefault="00F3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78FE01F" w14:paraId="463FBFD6" w14:textId="77777777" w:rsidTr="678FE01F">
      <w:tc>
        <w:tcPr>
          <w:tcW w:w="3360" w:type="dxa"/>
        </w:tcPr>
        <w:p w14:paraId="517F9C50" w14:textId="07E3DA22" w:rsidR="678FE01F" w:rsidRDefault="678FE01F" w:rsidP="678FE01F">
          <w:pPr>
            <w:pStyle w:val="Header"/>
            <w:ind w:left="-115"/>
          </w:pPr>
        </w:p>
      </w:tc>
      <w:tc>
        <w:tcPr>
          <w:tcW w:w="3360" w:type="dxa"/>
        </w:tcPr>
        <w:p w14:paraId="4D6D32AA" w14:textId="377162CB" w:rsidR="678FE01F" w:rsidRDefault="678FE01F" w:rsidP="678FE01F">
          <w:pPr>
            <w:pStyle w:val="Header"/>
            <w:jc w:val="center"/>
          </w:pPr>
        </w:p>
      </w:tc>
      <w:tc>
        <w:tcPr>
          <w:tcW w:w="3360" w:type="dxa"/>
        </w:tcPr>
        <w:p w14:paraId="157D0B82" w14:textId="5CFEC356" w:rsidR="678FE01F" w:rsidRDefault="678FE01F" w:rsidP="678FE01F">
          <w:pPr>
            <w:pStyle w:val="Header"/>
            <w:ind w:right="-115"/>
            <w:jc w:val="right"/>
          </w:pPr>
        </w:p>
      </w:tc>
    </w:tr>
  </w:tbl>
  <w:p w14:paraId="146FFD9B" w14:textId="6F5205FE" w:rsidR="678FE01F" w:rsidRDefault="678FE01F" w:rsidP="678FE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AF3"/>
    <w:multiLevelType w:val="hybridMultilevel"/>
    <w:tmpl w:val="4A308E76"/>
    <w:lvl w:ilvl="0" w:tplc="6E960280">
      <w:start w:val="1"/>
      <w:numFmt w:val="lowerLetter"/>
      <w:lvlText w:val="%1."/>
      <w:lvlJc w:val="left"/>
      <w:pPr>
        <w:ind w:left="432" w:hanging="1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B5959"/>
    <w:multiLevelType w:val="hybridMultilevel"/>
    <w:tmpl w:val="887440F4"/>
    <w:lvl w:ilvl="0" w:tplc="334687BA">
      <w:start w:val="1"/>
      <w:numFmt w:val="lowerLetter"/>
      <w:lvlText w:val="%1."/>
      <w:lvlJc w:val="left"/>
      <w:pPr>
        <w:ind w:left="1440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49C5723"/>
    <w:multiLevelType w:val="hybridMultilevel"/>
    <w:tmpl w:val="5A6A2814"/>
    <w:lvl w:ilvl="0" w:tplc="CDC454EC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EEF7365"/>
    <w:multiLevelType w:val="hybridMultilevel"/>
    <w:tmpl w:val="532400DE"/>
    <w:lvl w:ilvl="0" w:tplc="C310DE72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1E825F7"/>
    <w:multiLevelType w:val="hybridMultilevel"/>
    <w:tmpl w:val="5DD048EE"/>
    <w:lvl w:ilvl="0" w:tplc="43462BB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B06EA72">
      <w:start w:val="2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C0"/>
    <w:rsid w:val="00001CBF"/>
    <w:rsid w:val="000147CD"/>
    <w:rsid w:val="00022329"/>
    <w:rsid w:val="00023530"/>
    <w:rsid w:val="000274DA"/>
    <w:rsid w:val="0004232D"/>
    <w:rsid w:val="000428AA"/>
    <w:rsid w:val="00065FD3"/>
    <w:rsid w:val="00067CE0"/>
    <w:rsid w:val="0007784C"/>
    <w:rsid w:val="000A4A45"/>
    <w:rsid w:val="000C0A0F"/>
    <w:rsid w:val="000C4E61"/>
    <w:rsid w:val="000C61B9"/>
    <w:rsid w:val="000D2236"/>
    <w:rsid w:val="000D4D46"/>
    <w:rsid w:val="000D5669"/>
    <w:rsid w:val="000F0B41"/>
    <w:rsid w:val="000F2356"/>
    <w:rsid w:val="0011355C"/>
    <w:rsid w:val="00116E04"/>
    <w:rsid w:val="001174B2"/>
    <w:rsid w:val="001303C4"/>
    <w:rsid w:val="0013511E"/>
    <w:rsid w:val="001644B4"/>
    <w:rsid w:val="00164677"/>
    <w:rsid w:val="00184427"/>
    <w:rsid w:val="00193CB8"/>
    <w:rsid w:val="0019550F"/>
    <w:rsid w:val="001B228B"/>
    <w:rsid w:val="001B5FC9"/>
    <w:rsid w:val="001B6F14"/>
    <w:rsid w:val="001C0979"/>
    <w:rsid w:val="001C3AB7"/>
    <w:rsid w:val="001E097B"/>
    <w:rsid w:val="001E16DC"/>
    <w:rsid w:val="001E5156"/>
    <w:rsid w:val="001F7D7A"/>
    <w:rsid w:val="001F7E0F"/>
    <w:rsid w:val="002007DC"/>
    <w:rsid w:val="00221F20"/>
    <w:rsid w:val="00226AA9"/>
    <w:rsid w:val="002275C0"/>
    <w:rsid w:val="00233CBA"/>
    <w:rsid w:val="00247C21"/>
    <w:rsid w:val="0025482E"/>
    <w:rsid w:val="00256545"/>
    <w:rsid w:val="0025744B"/>
    <w:rsid w:val="00261D3F"/>
    <w:rsid w:val="0026235E"/>
    <w:rsid w:val="00272F18"/>
    <w:rsid w:val="00284D3C"/>
    <w:rsid w:val="00285140"/>
    <w:rsid w:val="002A58BD"/>
    <w:rsid w:val="002A6A42"/>
    <w:rsid w:val="002A6D52"/>
    <w:rsid w:val="002B1053"/>
    <w:rsid w:val="002B1349"/>
    <w:rsid w:val="002D1969"/>
    <w:rsid w:val="002D3D57"/>
    <w:rsid w:val="002D5012"/>
    <w:rsid w:val="002D7F69"/>
    <w:rsid w:val="002E5733"/>
    <w:rsid w:val="002F11B3"/>
    <w:rsid w:val="003012FF"/>
    <w:rsid w:val="003203B8"/>
    <w:rsid w:val="003311A6"/>
    <w:rsid w:val="0034082C"/>
    <w:rsid w:val="00352B40"/>
    <w:rsid w:val="003549C8"/>
    <w:rsid w:val="003563F8"/>
    <w:rsid w:val="00356E2E"/>
    <w:rsid w:val="003636C7"/>
    <w:rsid w:val="00364CF3"/>
    <w:rsid w:val="00374C30"/>
    <w:rsid w:val="00376E97"/>
    <w:rsid w:val="00383045"/>
    <w:rsid w:val="0038717E"/>
    <w:rsid w:val="003937F8"/>
    <w:rsid w:val="00394AE9"/>
    <w:rsid w:val="003A5620"/>
    <w:rsid w:val="003B06C6"/>
    <w:rsid w:val="003B3A35"/>
    <w:rsid w:val="003B6412"/>
    <w:rsid w:val="003B7A02"/>
    <w:rsid w:val="003C56B4"/>
    <w:rsid w:val="003F5B4C"/>
    <w:rsid w:val="00403C3F"/>
    <w:rsid w:val="00405799"/>
    <w:rsid w:val="00410648"/>
    <w:rsid w:val="004211CC"/>
    <w:rsid w:val="00443203"/>
    <w:rsid w:val="00450F6C"/>
    <w:rsid w:val="00451124"/>
    <w:rsid w:val="004530EC"/>
    <w:rsid w:val="00464D60"/>
    <w:rsid w:val="004668FB"/>
    <w:rsid w:val="00471106"/>
    <w:rsid w:val="004B0CCC"/>
    <w:rsid w:val="004D11F3"/>
    <w:rsid w:val="004D2330"/>
    <w:rsid w:val="004D7E4C"/>
    <w:rsid w:val="004F3227"/>
    <w:rsid w:val="004F3603"/>
    <w:rsid w:val="004F6946"/>
    <w:rsid w:val="00515646"/>
    <w:rsid w:val="00515AA2"/>
    <w:rsid w:val="00530767"/>
    <w:rsid w:val="00532939"/>
    <w:rsid w:val="0053365F"/>
    <w:rsid w:val="005640B3"/>
    <w:rsid w:val="005920CA"/>
    <w:rsid w:val="00597A6C"/>
    <w:rsid w:val="005B0E90"/>
    <w:rsid w:val="005B3FA3"/>
    <w:rsid w:val="005C6E9B"/>
    <w:rsid w:val="005D0667"/>
    <w:rsid w:val="005F10B5"/>
    <w:rsid w:val="005F2C9E"/>
    <w:rsid w:val="005F581E"/>
    <w:rsid w:val="00602262"/>
    <w:rsid w:val="00603521"/>
    <w:rsid w:val="00611202"/>
    <w:rsid w:val="0063177B"/>
    <w:rsid w:val="00635AEE"/>
    <w:rsid w:val="006431E3"/>
    <w:rsid w:val="00644B63"/>
    <w:rsid w:val="006624B2"/>
    <w:rsid w:val="00664A8E"/>
    <w:rsid w:val="00681CEE"/>
    <w:rsid w:val="00686F31"/>
    <w:rsid w:val="00691FC3"/>
    <w:rsid w:val="006A2CB4"/>
    <w:rsid w:val="006A47D0"/>
    <w:rsid w:val="006B185E"/>
    <w:rsid w:val="006B30B0"/>
    <w:rsid w:val="006D0906"/>
    <w:rsid w:val="006D1947"/>
    <w:rsid w:val="006D35D6"/>
    <w:rsid w:val="006E51D4"/>
    <w:rsid w:val="006E5A1B"/>
    <w:rsid w:val="00712FF3"/>
    <w:rsid w:val="00716FF0"/>
    <w:rsid w:val="0072381D"/>
    <w:rsid w:val="00754C36"/>
    <w:rsid w:val="00756841"/>
    <w:rsid w:val="0078540A"/>
    <w:rsid w:val="007A3B31"/>
    <w:rsid w:val="007B579C"/>
    <w:rsid w:val="007B7963"/>
    <w:rsid w:val="007C1279"/>
    <w:rsid w:val="007D5F6B"/>
    <w:rsid w:val="007E4440"/>
    <w:rsid w:val="007F41C8"/>
    <w:rsid w:val="00803E3C"/>
    <w:rsid w:val="00817874"/>
    <w:rsid w:val="008211F8"/>
    <w:rsid w:val="008266B4"/>
    <w:rsid w:val="00836B79"/>
    <w:rsid w:val="00845BA9"/>
    <w:rsid w:val="00846565"/>
    <w:rsid w:val="00852E80"/>
    <w:rsid w:val="00856BE7"/>
    <w:rsid w:val="008735B2"/>
    <w:rsid w:val="008761A5"/>
    <w:rsid w:val="0088461F"/>
    <w:rsid w:val="0089016E"/>
    <w:rsid w:val="008A23B9"/>
    <w:rsid w:val="008B3C7D"/>
    <w:rsid w:val="008C2997"/>
    <w:rsid w:val="008C6F76"/>
    <w:rsid w:val="008D7AE3"/>
    <w:rsid w:val="008E5DDE"/>
    <w:rsid w:val="008E6236"/>
    <w:rsid w:val="008E7175"/>
    <w:rsid w:val="008F7441"/>
    <w:rsid w:val="009031FF"/>
    <w:rsid w:val="00914580"/>
    <w:rsid w:val="00926D5F"/>
    <w:rsid w:val="00952900"/>
    <w:rsid w:val="00952922"/>
    <w:rsid w:val="00957B00"/>
    <w:rsid w:val="009671DA"/>
    <w:rsid w:val="00991C11"/>
    <w:rsid w:val="009A4595"/>
    <w:rsid w:val="009A5B87"/>
    <w:rsid w:val="009B5820"/>
    <w:rsid w:val="009C4715"/>
    <w:rsid w:val="009C4FC3"/>
    <w:rsid w:val="009D1F6E"/>
    <w:rsid w:val="009F266D"/>
    <w:rsid w:val="009F494C"/>
    <w:rsid w:val="00A02FF6"/>
    <w:rsid w:val="00A0538E"/>
    <w:rsid w:val="00A06507"/>
    <w:rsid w:val="00A078BF"/>
    <w:rsid w:val="00A1024A"/>
    <w:rsid w:val="00A1535F"/>
    <w:rsid w:val="00A21C99"/>
    <w:rsid w:val="00A25D87"/>
    <w:rsid w:val="00A44BBD"/>
    <w:rsid w:val="00A55E39"/>
    <w:rsid w:val="00A679A8"/>
    <w:rsid w:val="00A74BEE"/>
    <w:rsid w:val="00A75113"/>
    <w:rsid w:val="00A83E97"/>
    <w:rsid w:val="00A845E3"/>
    <w:rsid w:val="00A971F6"/>
    <w:rsid w:val="00AA09D2"/>
    <w:rsid w:val="00AA5AC9"/>
    <w:rsid w:val="00AD077A"/>
    <w:rsid w:val="00AD6F0B"/>
    <w:rsid w:val="00AE1E87"/>
    <w:rsid w:val="00AF766B"/>
    <w:rsid w:val="00B05FEC"/>
    <w:rsid w:val="00B26991"/>
    <w:rsid w:val="00B33419"/>
    <w:rsid w:val="00B367C6"/>
    <w:rsid w:val="00B431D2"/>
    <w:rsid w:val="00B56CFC"/>
    <w:rsid w:val="00B72E6F"/>
    <w:rsid w:val="00B93CC8"/>
    <w:rsid w:val="00BC5DEB"/>
    <w:rsid w:val="00BF411C"/>
    <w:rsid w:val="00BF7A24"/>
    <w:rsid w:val="00C053A2"/>
    <w:rsid w:val="00C07EDC"/>
    <w:rsid w:val="00C13400"/>
    <w:rsid w:val="00C14A50"/>
    <w:rsid w:val="00C25AC7"/>
    <w:rsid w:val="00C359BE"/>
    <w:rsid w:val="00C44B31"/>
    <w:rsid w:val="00C473B7"/>
    <w:rsid w:val="00C52851"/>
    <w:rsid w:val="00C571F8"/>
    <w:rsid w:val="00C57ADD"/>
    <w:rsid w:val="00C703D1"/>
    <w:rsid w:val="00CB494E"/>
    <w:rsid w:val="00CC39EC"/>
    <w:rsid w:val="00CC6754"/>
    <w:rsid w:val="00CD3E37"/>
    <w:rsid w:val="00CF2059"/>
    <w:rsid w:val="00D06B3B"/>
    <w:rsid w:val="00D1135D"/>
    <w:rsid w:val="00D128B1"/>
    <w:rsid w:val="00D13F96"/>
    <w:rsid w:val="00D3369D"/>
    <w:rsid w:val="00D50324"/>
    <w:rsid w:val="00D55376"/>
    <w:rsid w:val="00D570D3"/>
    <w:rsid w:val="00D62804"/>
    <w:rsid w:val="00D80F5A"/>
    <w:rsid w:val="00D82271"/>
    <w:rsid w:val="00D834C6"/>
    <w:rsid w:val="00DB285E"/>
    <w:rsid w:val="00DB2C84"/>
    <w:rsid w:val="00DB4FA5"/>
    <w:rsid w:val="00DC1729"/>
    <w:rsid w:val="00DE7A73"/>
    <w:rsid w:val="00DF2EA9"/>
    <w:rsid w:val="00E05E06"/>
    <w:rsid w:val="00E10E5C"/>
    <w:rsid w:val="00E21BF2"/>
    <w:rsid w:val="00E4021D"/>
    <w:rsid w:val="00E43FE2"/>
    <w:rsid w:val="00E44022"/>
    <w:rsid w:val="00E47205"/>
    <w:rsid w:val="00E51B62"/>
    <w:rsid w:val="00E76238"/>
    <w:rsid w:val="00E8298A"/>
    <w:rsid w:val="00E8498E"/>
    <w:rsid w:val="00E939A2"/>
    <w:rsid w:val="00E960F9"/>
    <w:rsid w:val="00EC531B"/>
    <w:rsid w:val="00ED2B21"/>
    <w:rsid w:val="00F04A25"/>
    <w:rsid w:val="00F17C01"/>
    <w:rsid w:val="00F361F0"/>
    <w:rsid w:val="00F60C13"/>
    <w:rsid w:val="00F87533"/>
    <w:rsid w:val="00F950EC"/>
    <w:rsid w:val="00F97D8C"/>
    <w:rsid w:val="00FA5EFE"/>
    <w:rsid w:val="00FB2CBF"/>
    <w:rsid w:val="00FB564F"/>
    <w:rsid w:val="00FD003D"/>
    <w:rsid w:val="064BF40F"/>
    <w:rsid w:val="0E23F057"/>
    <w:rsid w:val="0F86A94A"/>
    <w:rsid w:val="39457D4D"/>
    <w:rsid w:val="3B052888"/>
    <w:rsid w:val="44716469"/>
    <w:rsid w:val="4E27456D"/>
    <w:rsid w:val="4FC315CE"/>
    <w:rsid w:val="55270094"/>
    <w:rsid w:val="5968F2E5"/>
    <w:rsid w:val="59FA71B7"/>
    <w:rsid w:val="5EB4BA7D"/>
    <w:rsid w:val="61E48A11"/>
    <w:rsid w:val="649516F0"/>
    <w:rsid w:val="64FC0894"/>
    <w:rsid w:val="678FE01F"/>
    <w:rsid w:val="75B5AC56"/>
    <w:rsid w:val="7975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1FA1"/>
  <w15:chartTrackingRefBased/>
  <w15:docId w15:val="{5E40F72E-E374-474C-8837-BFC4A4D0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9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9C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56B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14CE0AE6C6A4699AB6666C669E4DE" ma:contentTypeVersion="10" ma:contentTypeDescription="Create a new document." ma:contentTypeScope="" ma:versionID="400c075d9c39fe8be8647880dd23c122">
  <xsd:schema xmlns:xsd="http://www.w3.org/2001/XMLSchema" xmlns:xs="http://www.w3.org/2001/XMLSchema" xmlns:p="http://schemas.microsoft.com/office/2006/metadata/properties" xmlns:ns3="21d8ac2b-4d41-40e5-903e-2903bf4bd410" targetNamespace="http://schemas.microsoft.com/office/2006/metadata/properties" ma:root="true" ma:fieldsID="629539065f52ece381cf7e864077f24f" ns3:_="">
    <xsd:import namespace="21d8ac2b-4d41-40e5-903e-2903bf4bd4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8ac2b-4d41-40e5-903e-2903bf4bd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A9DB6-A3DC-4EFE-8E38-7A92CC678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71F64-E89B-4317-9F89-53DEF4758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7D7A9-214E-42CC-AA23-3431C359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8ac2b-4d41-40e5-903e-2903bf4bd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Chester</dc:creator>
  <cp:keywords/>
  <dc:description/>
  <cp:lastModifiedBy>Phil Chester</cp:lastModifiedBy>
  <cp:revision>67</cp:revision>
  <cp:lastPrinted>2021-07-29T19:55:00Z</cp:lastPrinted>
  <dcterms:created xsi:type="dcterms:W3CDTF">2021-07-29T18:18:00Z</dcterms:created>
  <dcterms:modified xsi:type="dcterms:W3CDTF">2021-07-29T19:55:00Z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0x0101001CE14CE0AE6C6A4699AB6666C669E4DE</vt:lpwstr>
  </property>
</Properties>
</file>