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643DC" w14:textId="0C8F7DDC" w:rsidR="001E7C4D" w:rsidRDefault="001E7C4D">
      <w:pPr>
        <w:pStyle w:val="BodyText"/>
        <w:spacing w:before="136" w:line="252" w:lineRule="auto"/>
        <w:ind w:left="110" w:right="92" w:hanging="10"/>
      </w:pPr>
      <w:r>
        <w:t>Date:</w:t>
      </w:r>
      <w:r>
        <w:tab/>
      </w:r>
      <w:r w:rsidR="006B045F">
        <w:t>May</w:t>
      </w:r>
      <w:r w:rsidR="0037022F">
        <w:t xml:space="preserve"> </w:t>
      </w:r>
      <w:r w:rsidR="006B045F">
        <w:t>15</w:t>
      </w:r>
      <w:r w:rsidR="005C57C7">
        <w:t>, 2020</w:t>
      </w:r>
    </w:p>
    <w:p w14:paraId="667B1E81" w14:textId="74C25C83" w:rsidR="001E7C4D" w:rsidRDefault="001E7C4D">
      <w:pPr>
        <w:pStyle w:val="BodyText"/>
        <w:spacing w:before="136" w:line="252" w:lineRule="auto"/>
        <w:ind w:left="110" w:right="92" w:hanging="10"/>
      </w:pPr>
      <w:r>
        <w:t>To:</w:t>
      </w:r>
      <w:r>
        <w:tab/>
        <w:t>Lebanon Board of Finance members</w:t>
      </w:r>
    </w:p>
    <w:p w14:paraId="5F63F8F6" w14:textId="77777777" w:rsidR="001E7C4D" w:rsidRDefault="001E7C4D">
      <w:pPr>
        <w:pStyle w:val="BodyText"/>
        <w:spacing w:before="136" w:line="252" w:lineRule="auto"/>
        <w:ind w:left="110" w:right="92" w:hanging="10"/>
      </w:pPr>
    </w:p>
    <w:p w14:paraId="4DA3F038" w14:textId="2B90B509" w:rsidR="0037022F" w:rsidRDefault="006B695F" w:rsidP="0037022F">
      <w:pPr>
        <w:pStyle w:val="BodyText"/>
        <w:spacing w:before="136" w:line="252" w:lineRule="auto"/>
        <w:ind w:left="110" w:right="92" w:hanging="10"/>
      </w:pPr>
      <w:r>
        <w:t xml:space="preserve">The Lebanon Board of Finance will hold a regular meeting on Tuesday, </w:t>
      </w:r>
      <w:r w:rsidR="006B045F">
        <w:t>May</w:t>
      </w:r>
      <w:r w:rsidR="00894A39">
        <w:t xml:space="preserve"> </w:t>
      </w:r>
      <w:r w:rsidR="006B045F">
        <w:t>19</w:t>
      </w:r>
      <w:r>
        <w:t>, 20</w:t>
      </w:r>
      <w:r w:rsidR="005C57C7">
        <w:t>20</w:t>
      </w:r>
      <w:r>
        <w:t xml:space="preserve"> at 7:00 pm.</w:t>
      </w:r>
      <w:r w:rsidR="00894A39">
        <w:t xml:space="preserve"> </w:t>
      </w:r>
      <w:r w:rsidR="0037022F">
        <w:t xml:space="preserve"> The meeting will be held via Zoom/phone.  </w:t>
      </w:r>
    </w:p>
    <w:p w14:paraId="697DEDBD" w14:textId="77777777" w:rsidR="002B5B0E" w:rsidRDefault="002B5B0E" w:rsidP="0037022F">
      <w:pPr>
        <w:pStyle w:val="BodyText"/>
        <w:spacing w:before="136" w:line="252" w:lineRule="auto"/>
        <w:ind w:left="110" w:right="92" w:hanging="10"/>
      </w:pPr>
    </w:p>
    <w:p w14:paraId="7B2E09C7" w14:textId="77777777" w:rsidR="002B5B0E" w:rsidRDefault="002B5B0E" w:rsidP="002B5B0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You are invited to a Zoom webinar.</w:t>
      </w:r>
    </w:p>
    <w:p w14:paraId="303A213D" w14:textId="77777777" w:rsidR="002B5B0E" w:rsidRDefault="002B5B0E" w:rsidP="002B5B0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When: May 19, 2020 07:00 PM Eastern Time (US and Canada)</w:t>
      </w:r>
    </w:p>
    <w:p w14:paraId="4119E412" w14:textId="77777777" w:rsidR="002B5B0E" w:rsidRDefault="002B5B0E" w:rsidP="002B5B0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Topic: Lebanon Board of Finance</w:t>
      </w:r>
    </w:p>
    <w:p w14:paraId="194F6840" w14:textId="77777777" w:rsidR="002B5B0E" w:rsidRDefault="002B5B0E" w:rsidP="002B5B0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165F0D55" w14:textId="77777777" w:rsidR="002B5B0E" w:rsidRDefault="002B5B0E" w:rsidP="002B5B0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Please click the link below to join the webinar:</w:t>
      </w:r>
    </w:p>
    <w:p w14:paraId="578F448D" w14:textId="77777777" w:rsidR="002B5B0E" w:rsidRDefault="002B5B0E" w:rsidP="002B5B0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https://us02web.zoom.us/j/89016569933?pwd=ekFIVW1CNHpwWCsvd0drc250c2swQT09</w:t>
      </w:r>
    </w:p>
    <w:p w14:paraId="2E45CAC9" w14:textId="77777777" w:rsidR="002B5B0E" w:rsidRDefault="002B5B0E" w:rsidP="002B5B0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Password: 1700</w:t>
      </w:r>
    </w:p>
    <w:p w14:paraId="46815AA2" w14:textId="77777777" w:rsidR="002B5B0E" w:rsidRDefault="002B5B0E" w:rsidP="002B5B0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6B7EDBFB" w14:textId="77777777" w:rsidR="002B5B0E" w:rsidRDefault="002B5B0E" w:rsidP="002B5B0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Or iPhone one-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tap :</w:t>
      </w:r>
      <w:proofErr w:type="gramEnd"/>
    </w:p>
    <w:p w14:paraId="7CCA11EF" w14:textId="77777777" w:rsidR="002B5B0E" w:rsidRDefault="002B5B0E" w:rsidP="002B5B0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   US: +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13126266799,,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>89016569933#  or +16465588656,,89016569933#</w:t>
      </w:r>
    </w:p>
    <w:p w14:paraId="6F1EF170" w14:textId="77777777" w:rsidR="002B5B0E" w:rsidRDefault="002B5B0E" w:rsidP="002B5B0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Or Telephone:</w:t>
      </w:r>
    </w:p>
    <w:p w14:paraId="11213A05" w14:textId="77777777" w:rsidR="002B5B0E" w:rsidRDefault="002B5B0E" w:rsidP="002B5B0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   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Dial(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>for higher quality, dial a number based on your current location):</w:t>
      </w:r>
    </w:p>
    <w:p w14:paraId="42BB8DAF" w14:textId="77777777" w:rsidR="002B5B0E" w:rsidRDefault="002B5B0E" w:rsidP="002B5B0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        US: +1 312 626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6799  or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+1 646 558 8656  or +1 301 715 8592  or +1 346 248 7799  or +1 669 900 9128  or +1 253 215 8782</w:t>
      </w:r>
    </w:p>
    <w:p w14:paraId="3037516F" w14:textId="77777777" w:rsidR="002B5B0E" w:rsidRDefault="002B5B0E" w:rsidP="002B5B0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   Webinar ID: 890 1656 9933</w:t>
      </w:r>
    </w:p>
    <w:p w14:paraId="553BE784" w14:textId="77777777" w:rsidR="002B5B0E" w:rsidRDefault="002B5B0E" w:rsidP="002B5B0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   International numbers available: https://us02web.zoom.us/u/kcMq9B6o79</w:t>
      </w:r>
    </w:p>
    <w:p w14:paraId="109F418D" w14:textId="77777777" w:rsidR="002B5B0E" w:rsidRDefault="002B5B0E" w:rsidP="0037022F">
      <w:pPr>
        <w:pStyle w:val="BodyText"/>
        <w:spacing w:before="136" w:line="252" w:lineRule="auto"/>
        <w:ind w:left="110" w:right="92" w:hanging="10"/>
      </w:pPr>
    </w:p>
    <w:p w14:paraId="03E219D6" w14:textId="77777777" w:rsidR="00067B33" w:rsidRDefault="00067B33">
      <w:pPr>
        <w:pStyle w:val="BodyText"/>
        <w:spacing w:before="2"/>
        <w:rPr>
          <w:sz w:val="26"/>
        </w:rPr>
      </w:pPr>
    </w:p>
    <w:p w14:paraId="1405DAF8" w14:textId="77777777" w:rsidR="00067B33" w:rsidRDefault="006B695F">
      <w:pPr>
        <w:ind w:left="4281" w:right="4064"/>
        <w:jc w:val="center"/>
        <w:rPr>
          <w:b/>
        </w:rPr>
      </w:pPr>
      <w:r>
        <w:rPr>
          <w:b/>
          <w:u w:val="thick"/>
        </w:rPr>
        <w:t>AGENDA</w:t>
      </w:r>
    </w:p>
    <w:p w14:paraId="3FAE26B9" w14:textId="77777777" w:rsidR="00067B33" w:rsidRDefault="00067B33">
      <w:pPr>
        <w:pStyle w:val="BodyText"/>
        <w:spacing w:before="8"/>
        <w:rPr>
          <w:b/>
          <w:sz w:val="19"/>
        </w:rPr>
      </w:pPr>
    </w:p>
    <w:p w14:paraId="12BAF1BD" w14:textId="4300B2AC" w:rsidR="00962353" w:rsidRDefault="006B695F" w:rsidP="00894A39">
      <w:pPr>
        <w:pStyle w:val="ListParagraph"/>
        <w:numPr>
          <w:ilvl w:val="0"/>
          <w:numId w:val="1"/>
        </w:numPr>
        <w:tabs>
          <w:tab w:val="left" w:pos="461"/>
        </w:tabs>
        <w:spacing w:before="90"/>
        <w:ind w:hanging="361"/>
      </w:pPr>
      <w:r>
        <w:t>Call to</w:t>
      </w:r>
      <w:r>
        <w:rPr>
          <w:spacing w:val="-3"/>
        </w:rPr>
        <w:t xml:space="preserve"> </w:t>
      </w:r>
      <w:r>
        <w:t>order</w:t>
      </w:r>
      <w:r w:rsidR="00655A1B">
        <w:t xml:space="preserve">. </w:t>
      </w:r>
      <w:r w:rsidR="0037022F">
        <w:br/>
      </w:r>
    </w:p>
    <w:p w14:paraId="0950E81B" w14:textId="77777777" w:rsidR="00492867" w:rsidRDefault="001E7C4D">
      <w:pPr>
        <w:pStyle w:val="ListParagraph"/>
        <w:numPr>
          <w:ilvl w:val="0"/>
          <w:numId w:val="1"/>
        </w:numPr>
        <w:tabs>
          <w:tab w:val="left" w:pos="461"/>
        </w:tabs>
        <w:spacing w:before="90"/>
        <w:ind w:hanging="361"/>
      </w:pPr>
      <w:r>
        <w:t>Correspondence</w:t>
      </w:r>
      <w:r w:rsidR="00492867">
        <w:t xml:space="preserve"> – emails regarding budget, all forwarded to BOF members</w:t>
      </w:r>
    </w:p>
    <w:p w14:paraId="19A06A17" w14:textId="558E8253" w:rsidR="001E7C4D" w:rsidRDefault="00492867" w:rsidP="00492867">
      <w:pPr>
        <w:pStyle w:val="ListParagraph"/>
        <w:numPr>
          <w:ilvl w:val="1"/>
          <w:numId w:val="1"/>
        </w:numPr>
        <w:tabs>
          <w:tab w:val="left" w:pos="461"/>
        </w:tabs>
        <w:spacing w:before="90"/>
      </w:pPr>
      <w:r>
        <w:t xml:space="preserve">from Nicole </w:t>
      </w:r>
      <w:proofErr w:type="spellStart"/>
      <w:r>
        <w:t>McGillicuddy</w:t>
      </w:r>
      <w:proofErr w:type="spellEnd"/>
      <w:r>
        <w:t xml:space="preserve">, John </w:t>
      </w:r>
      <w:proofErr w:type="spellStart"/>
      <w:r>
        <w:t>Benoraitis</w:t>
      </w:r>
      <w:proofErr w:type="spellEnd"/>
      <w:r>
        <w:t xml:space="preserve">, John Knudsen, Tom and </w:t>
      </w:r>
      <w:proofErr w:type="spellStart"/>
      <w:r>
        <w:t>Svea</w:t>
      </w:r>
      <w:proofErr w:type="spellEnd"/>
      <w:r>
        <w:t xml:space="preserve"> Meyer, Anne </w:t>
      </w:r>
      <w:proofErr w:type="spellStart"/>
      <w:r>
        <w:t>Keedy</w:t>
      </w:r>
      <w:proofErr w:type="spellEnd"/>
      <w:r>
        <w:t xml:space="preserve">, Jill Nanos, Tom Nanos, Ryan Miles, Sue and John Lyon, Stephanie </w:t>
      </w:r>
      <w:proofErr w:type="spellStart"/>
      <w:r>
        <w:t>DeLucia</w:t>
      </w:r>
      <w:proofErr w:type="spellEnd"/>
      <w:r>
        <w:t>, Ashley Littlefield, Tiffany Richards, Kim Abell, Lisa Handfield, Phil McLellan</w:t>
      </w:r>
    </w:p>
    <w:p w14:paraId="44335A0D" w14:textId="2013FFEA" w:rsidR="00284DCA" w:rsidRDefault="00284DCA" w:rsidP="00284DCA">
      <w:pPr>
        <w:pStyle w:val="ListParagraph"/>
        <w:numPr>
          <w:ilvl w:val="1"/>
          <w:numId w:val="1"/>
        </w:numPr>
        <w:tabs>
          <w:tab w:val="left" w:pos="461"/>
        </w:tabs>
        <w:spacing w:before="90"/>
      </w:pPr>
      <w:r>
        <w:t>email from David Scata</w:t>
      </w:r>
      <w:r w:rsidR="009361DF">
        <w:t xml:space="preserve"> regarding input on budget</w:t>
      </w:r>
    </w:p>
    <w:p w14:paraId="3930681B" w14:textId="77777777" w:rsidR="00067B33" w:rsidRDefault="00067B33">
      <w:pPr>
        <w:pStyle w:val="BodyText"/>
        <w:spacing w:before="4"/>
        <w:rPr>
          <w:sz w:val="26"/>
        </w:rPr>
      </w:pPr>
    </w:p>
    <w:p w14:paraId="372ADA1F" w14:textId="77777777" w:rsidR="00DC1DC0" w:rsidRDefault="006B695F" w:rsidP="0037022F">
      <w:pPr>
        <w:pStyle w:val="Heading1"/>
        <w:numPr>
          <w:ilvl w:val="0"/>
          <w:numId w:val="1"/>
        </w:numPr>
        <w:tabs>
          <w:tab w:val="left" w:pos="461"/>
          <w:tab w:val="left" w:pos="821"/>
        </w:tabs>
        <w:spacing w:before="15"/>
      </w:pPr>
      <w:r>
        <w:t>Minutes</w:t>
      </w:r>
    </w:p>
    <w:p w14:paraId="30BA0E5A" w14:textId="01FEB2AE" w:rsidR="00DE78D6" w:rsidRDefault="00DE78D6" w:rsidP="00DC1DC0">
      <w:pPr>
        <w:pStyle w:val="Heading1"/>
        <w:numPr>
          <w:ilvl w:val="1"/>
          <w:numId w:val="1"/>
        </w:numPr>
        <w:tabs>
          <w:tab w:val="left" w:pos="461"/>
          <w:tab w:val="left" w:pos="821"/>
        </w:tabs>
        <w:spacing w:before="15"/>
      </w:pPr>
      <w:r>
        <w:t xml:space="preserve">Special Board of Finance </w:t>
      </w:r>
      <w:r w:rsidR="00962353">
        <w:t xml:space="preserve">Meeting on </w:t>
      </w:r>
      <w:r w:rsidR="0037022F">
        <w:t>4/</w:t>
      </w:r>
      <w:r w:rsidR="00DC1DC0">
        <w:t>28</w:t>
      </w:r>
      <w:r w:rsidR="0037022F">
        <w:t>/2020</w:t>
      </w:r>
    </w:p>
    <w:p w14:paraId="23196167" w14:textId="7E1B76AD" w:rsidR="00DC1DC0" w:rsidRDefault="00DC1DC0" w:rsidP="00DC1DC0">
      <w:pPr>
        <w:pStyle w:val="Heading1"/>
        <w:numPr>
          <w:ilvl w:val="1"/>
          <w:numId w:val="1"/>
        </w:numPr>
        <w:tabs>
          <w:tab w:val="left" w:pos="461"/>
          <w:tab w:val="left" w:pos="821"/>
        </w:tabs>
        <w:spacing w:before="15"/>
      </w:pPr>
      <w:r>
        <w:t>Public Hearing 5/12/2020</w:t>
      </w:r>
    </w:p>
    <w:p w14:paraId="7EA4CD12" w14:textId="0075B00A" w:rsidR="00284DCA" w:rsidRPr="00B93280" w:rsidRDefault="00284DCA" w:rsidP="00DC1DC0">
      <w:pPr>
        <w:pStyle w:val="Heading1"/>
        <w:numPr>
          <w:ilvl w:val="1"/>
          <w:numId w:val="1"/>
        </w:numPr>
        <w:tabs>
          <w:tab w:val="left" w:pos="461"/>
          <w:tab w:val="left" w:pos="821"/>
        </w:tabs>
        <w:spacing w:before="15"/>
      </w:pPr>
      <w:r>
        <w:t>For information only - Policy &amp; Procedures Subcommittee meeting on May 14, 2020</w:t>
      </w:r>
    </w:p>
    <w:p w14:paraId="4F5F1D3B" w14:textId="77777777" w:rsidR="00067B33" w:rsidRDefault="00067B33">
      <w:pPr>
        <w:pStyle w:val="BodyText"/>
        <w:spacing w:before="9"/>
        <w:rPr>
          <w:sz w:val="26"/>
        </w:rPr>
      </w:pPr>
    </w:p>
    <w:p w14:paraId="262C3BC6" w14:textId="677C601B" w:rsidR="006B045F" w:rsidRDefault="006B695F" w:rsidP="006B045F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Public Comments</w:t>
      </w:r>
    </w:p>
    <w:p w14:paraId="44A1A006" w14:textId="77777777" w:rsidR="006B045F" w:rsidRDefault="006B045F" w:rsidP="006B045F">
      <w:pPr>
        <w:pStyle w:val="ListParagraph"/>
        <w:numPr>
          <w:ilvl w:val="1"/>
          <w:numId w:val="1"/>
        </w:numPr>
        <w:tabs>
          <w:tab w:val="left" w:pos="461"/>
        </w:tabs>
      </w:pPr>
      <w:r>
        <w:t>Each resident limited to 2 minutes</w:t>
      </w:r>
    </w:p>
    <w:p w14:paraId="0EF13BA0" w14:textId="7C9DA18E" w:rsidR="00067B33" w:rsidRDefault="006B045F" w:rsidP="006B045F">
      <w:pPr>
        <w:pStyle w:val="ListParagraph"/>
        <w:numPr>
          <w:ilvl w:val="1"/>
          <w:numId w:val="1"/>
        </w:numPr>
        <w:tabs>
          <w:tab w:val="left" w:pos="461"/>
        </w:tabs>
      </w:pPr>
      <w:r>
        <w:t>Total public comment session limited to 30 minutes</w:t>
      </w:r>
      <w:r w:rsidR="006C2CA9">
        <w:br/>
      </w:r>
    </w:p>
    <w:p w14:paraId="429284E0" w14:textId="4EEB5017" w:rsidR="00D92D97" w:rsidRDefault="00D92D97" w:rsidP="00D92D97">
      <w:pPr>
        <w:pStyle w:val="ListParagraph"/>
        <w:numPr>
          <w:ilvl w:val="0"/>
          <w:numId w:val="1"/>
        </w:numPr>
        <w:tabs>
          <w:tab w:val="left" w:pos="461"/>
        </w:tabs>
        <w:spacing w:line="247" w:lineRule="auto"/>
        <w:ind w:right="547"/>
      </w:pPr>
      <w:r>
        <w:t>Discuss and act on:</w:t>
      </w:r>
    </w:p>
    <w:p w14:paraId="0A005002" w14:textId="77777777" w:rsidR="00D92D97" w:rsidRDefault="00D92D97" w:rsidP="00D92D97">
      <w:pPr>
        <w:pStyle w:val="NoSpacing"/>
        <w:numPr>
          <w:ilvl w:val="1"/>
          <w:numId w:val="2"/>
        </w:numPr>
      </w:pPr>
      <w:r>
        <w:t>Budget proposal for FY 20-21</w:t>
      </w:r>
    </w:p>
    <w:p w14:paraId="490A0CE8" w14:textId="77777777" w:rsidR="00D92D97" w:rsidRDefault="00D92D97" w:rsidP="00D92D97">
      <w:pPr>
        <w:pStyle w:val="NoSpacing"/>
        <w:numPr>
          <w:ilvl w:val="1"/>
          <w:numId w:val="2"/>
        </w:numPr>
      </w:pPr>
      <w:r>
        <w:t>Budget calendar</w:t>
      </w:r>
    </w:p>
    <w:p w14:paraId="7C2AED38" w14:textId="1F32E3C8" w:rsidR="00284DCA" w:rsidRDefault="00D92D97" w:rsidP="00D92D97">
      <w:pPr>
        <w:pStyle w:val="NoSpacing"/>
        <w:numPr>
          <w:ilvl w:val="1"/>
          <w:numId w:val="2"/>
        </w:numPr>
      </w:pPr>
      <w:r>
        <w:t>Budget communication</w:t>
      </w:r>
      <w:r w:rsidR="00284DCA">
        <w:br/>
      </w:r>
    </w:p>
    <w:p w14:paraId="1B01D1A8" w14:textId="4DB0E473" w:rsidR="00D92D97" w:rsidRDefault="00284DCA" w:rsidP="00284DCA">
      <w:pPr>
        <w:pStyle w:val="ListParagraph"/>
        <w:numPr>
          <w:ilvl w:val="0"/>
          <w:numId w:val="1"/>
        </w:numPr>
        <w:tabs>
          <w:tab w:val="left" w:pos="461"/>
        </w:tabs>
        <w:spacing w:before="3" w:line="247" w:lineRule="auto"/>
        <w:ind w:right="547"/>
      </w:pPr>
      <w:r>
        <w:t>Financial Report: Town Monthly Reports for Fiscal Year 2019-2020 Expenditures, Revenues, TIP/SIP, BOE Non-Lapsing Account, and Contingency Balance/Fund</w:t>
      </w:r>
      <w:r w:rsidRPr="00B351FF">
        <w:rPr>
          <w:spacing w:val="-10"/>
        </w:rPr>
        <w:t xml:space="preserve"> </w:t>
      </w:r>
      <w:r>
        <w:t>Balance</w:t>
      </w:r>
      <w:r>
        <w:br/>
      </w:r>
    </w:p>
    <w:p w14:paraId="0D733C53" w14:textId="77777777" w:rsidR="00D92D97" w:rsidRDefault="006B695F" w:rsidP="00D92D97">
      <w:pPr>
        <w:pStyle w:val="ListParagraph"/>
        <w:numPr>
          <w:ilvl w:val="0"/>
          <w:numId w:val="1"/>
        </w:numPr>
        <w:tabs>
          <w:tab w:val="left" w:pos="461"/>
        </w:tabs>
        <w:spacing w:line="247" w:lineRule="auto"/>
        <w:ind w:right="547"/>
      </w:pPr>
      <w:r>
        <w:t>New Business</w:t>
      </w:r>
    </w:p>
    <w:p w14:paraId="21CE6E32" w14:textId="4E11BCAC" w:rsidR="00D92D97" w:rsidRPr="00B351FF" w:rsidRDefault="00156B77" w:rsidP="00B351FF">
      <w:pPr>
        <w:pStyle w:val="ListParagraph"/>
        <w:numPr>
          <w:ilvl w:val="1"/>
          <w:numId w:val="1"/>
        </w:numPr>
        <w:tabs>
          <w:tab w:val="left" w:pos="461"/>
        </w:tabs>
        <w:spacing w:line="247" w:lineRule="auto"/>
        <w:ind w:right="547"/>
        <w:rPr>
          <w:sz w:val="24"/>
        </w:rPr>
      </w:pPr>
      <w:r>
        <w:t xml:space="preserve">Update from Policy &amp; Procedures Committee </w:t>
      </w:r>
      <w:proofErr w:type="gramStart"/>
      <w:r>
        <w:t>on  revising</w:t>
      </w:r>
      <w:proofErr w:type="gramEnd"/>
      <w:r>
        <w:t xml:space="preserve"> </w:t>
      </w:r>
      <w:r w:rsidR="006B045F">
        <w:t>TIP</w:t>
      </w:r>
      <w:r w:rsidR="00D92D97">
        <w:t xml:space="preserve"> Policy.</w:t>
      </w:r>
      <w:r w:rsidR="00D92D97">
        <w:br/>
      </w:r>
    </w:p>
    <w:p w14:paraId="5DBBCB02" w14:textId="659BB728" w:rsidR="001E7C4D" w:rsidRPr="00D92D97" w:rsidRDefault="001E7C4D" w:rsidP="00D92D97">
      <w:pPr>
        <w:pStyle w:val="ListParagraph"/>
        <w:numPr>
          <w:ilvl w:val="0"/>
          <w:numId w:val="1"/>
        </w:numPr>
        <w:tabs>
          <w:tab w:val="left" w:pos="461"/>
        </w:tabs>
        <w:spacing w:line="247" w:lineRule="auto"/>
        <w:ind w:right="547"/>
        <w:rPr>
          <w:sz w:val="24"/>
        </w:rPr>
      </w:pPr>
      <w:r w:rsidRPr="00D92D97">
        <w:rPr>
          <w:sz w:val="24"/>
        </w:rPr>
        <w:t>Other</w:t>
      </w:r>
      <w:r w:rsidRPr="00D92D97">
        <w:rPr>
          <w:sz w:val="24"/>
        </w:rPr>
        <w:br/>
      </w:r>
    </w:p>
    <w:p w14:paraId="6ABC64E2" w14:textId="2E53BE64" w:rsidR="00067B33" w:rsidRDefault="006B695F" w:rsidP="00D92D97">
      <w:pPr>
        <w:pStyle w:val="ListParagraph"/>
        <w:numPr>
          <w:ilvl w:val="0"/>
          <w:numId w:val="1"/>
        </w:numPr>
        <w:tabs>
          <w:tab w:val="left" w:pos="461"/>
        </w:tabs>
        <w:rPr>
          <w:sz w:val="24"/>
        </w:rPr>
      </w:pPr>
      <w:r>
        <w:rPr>
          <w:sz w:val="24"/>
        </w:rPr>
        <w:t>Adjourn</w:t>
      </w:r>
    </w:p>
    <w:p w14:paraId="5877220B" w14:textId="77777777" w:rsidR="00067B33" w:rsidRDefault="00067B33">
      <w:pPr>
        <w:pStyle w:val="BodyText"/>
        <w:spacing w:before="11"/>
        <w:rPr>
          <w:sz w:val="26"/>
        </w:rPr>
      </w:pPr>
    </w:p>
    <w:p w14:paraId="6D61E812" w14:textId="77777777" w:rsidR="00067B33" w:rsidRDefault="006B695F">
      <w:pPr>
        <w:spacing w:line="254" w:lineRule="auto"/>
        <w:ind w:left="100" w:right="6940"/>
        <w:rPr>
          <w:sz w:val="24"/>
        </w:rPr>
      </w:pPr>
      <w:r>
        <w:rPr>
          <w:sz w:val="24"/>
        </w:rPr>
        <w:t>Respectfully submitted, Liz Charron, Chair</w:t>
      </w:r>
    </w:p>
    <w:sectPr w:rsidR="00067B33" w:rsidSect="00156B77">
      <w:type w:val="continuous"/>
      <w:pgSz w:w="12240" w:h="15840"/>
      <w:pgMar w:top="1008" w:right="1555" w:bottom="864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249EC"/>
    <w:multiLevelType w:val="hybridMultilevel"/>
    <w:tmpl w:val="29D08FDE"/>
    <w:lvl w:ilvl="0" w:tplc="B55E4E52">
      <w:start w:val="1"/>
      <w:numFmt w:val="decimal"/>
      <w:lvlText w:val="%1)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en-US"/>
      </w:rPr>
    </w:lvl>
    <w:lvl w:ilvl="1" w:tplc="7DA23948">
      <w:start w:val="1"/>
      <w:numFmt w:val="lowerLetter"/>
      <w:lvlText w:val="%2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2" w:tplc="0409001B">
      <w:start w:val="1"/>
      <w:numFmt w:val="lowerRoman"/>
      <w:lvlText w:val="%3."/>
      <w:lvlJc w:val="right"/>
      <w:pPr>
        <w:ind w:left="1766" w:hanging="360"/>
      </w:pPr>
      <w:rPr>
        <w:rFonts w:hint="default"/>
        <w:lang w:val="en-US" w:eastAsia="en-US" w:bidi="en-US"/>
      </w:rPr>
    </w:lvl>
    <w:lvl w:ilvl="3" w:tplc="B704B9AC">
      <w:numFmt w:val="bullet"/>
      <w:lvlText w:val="•"/>
      <w:lvlJc w:val="left"/>
      <w:pPr>
        <w:ind w:left="2713" w:hanging="360"/>
      </w:pPr>
      <w:rPr>
        <w:rFonts w:hint="default"/>
        <w:lang w:val="en-US" w:eastAsia="en-US" w:bidi="en-US"/>
      </w:rPr>
    </w:lvl>
    <w:lvl w:ilvl="4" w:tplc="76528CB4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5" w:tplc="45424022">
      <w:numFmt w:val="bullet"/>
      <w:lvlText w:val="•"/>
      <w:lvlJc w:val="left"/>
      <w:pPr>
        <w:ind w:left="4606" w:hanging="360"/>
      </w:pPr>
      <w:rPr>
        <w:rFonts w:hint="default"/>
        <w:lang w:val="en-US" w:eastAsia="en-US" w:bidi="en-US"/>
      </w:rPr>
    </w:lvl>
    <w:lvl w:ilvl="6" w:tplc="AB963168">
      <w:numFmt w:val="bullet"/>
      <w:lvlText w:val="•"/>
      <w:lvlJc w:val="left"/>
      <w:pPr>
        <w:ind w:left="5553" w:hanging="360"/>
      </w:pPr>
      <w:rPr>
        <w:rFonts w:hint="default"/>
        <w:lang w:val="en-US" w:eastAsia="en-US" w:bidi="en-US"/>
      </w:rPr>
    </w:lvl>
    <w:lvl w:ilvl="7" w:tplc="F3164F22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en-US"/>
      </w:rPr>
    </w:lvl>
    <w:lvl w:ilvl="8" w:tplc="4E9ABAF2">
      <w:numFmt w:val="bullet"/>
      <w:lvlText w:val="•"/>
      <w:lvlJc w:val="left"/>
      <w:pPr>
        <w:ind w:left="744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F711BA9"/>
    <w:multiLevelType w:val="hybridMultilevel"/>
    <w:tmpl w:val="C50A8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6259C5"/>
    <w:multiLevelType w:val="hybridMultilevel"/>
    <w:tmpl w:val="2CF06BC0"/>
    <w:lvl w:ilvl="0" w:tplc="8C82EE4C">
      <w:start w:val="1"/>
      <w:numFmt w:val="decimal"/>
      <w:lvlText w:val="%1)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en-US"/>
      </w:rPr>
    </w:lvl>
    <w:lvl w:ilvl="1" w:tplc="7DA23948">
      <w:start w:val="1"/>
      <w:numFmt w:val="lowerLetter"/>
      <w:lvlText w:val="%2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2" w:tplc="0409001B">
      <w:start w:val="1"/>
      <w:numFmt w:val="lowerRoman"/>
      <w:lvlText w:val="%3."/>
      <w:lvlJc w:val="right"/>
      <w:pPr>
        <w:ind w:left="1766" w:hanging="360"/>
      </w:pPr>
      <w:rPr>
        <w:rFonts w:hint="default"/>
        <w:lang w:val="en-US" w:eastAsia="en-US" w:bidi="en-US"/>
      </w:rPr>
    </w:lvl>
    <w:lvl w:ilvl="3" w:tplc="B704B9AC">
      <w:numFmt w:val="bullet"/>
      <w:lvlText w:val="•"/>
      <w:lvlJc w:val="left"/>
      <w:pPr>
        <w:ind w:left="2713" w:hanging="360"/>
      </w:pPr>
      <w:rPr>
        <w:rFonts w:hint="default"/>
        <w:lang w:val="en-US" w:eastAsia="en-US" w:bidi="en-US"/>
      </w:rPr>
    </w:lvl>
    <w:lvl w:ilvl="4" w:tplc="76528CB4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5" w:tplc="45424022">
      <w:numFmt w:val="bullet"/>
      <w:lvlText w:val="•"/>
      <w:lvlJc w:val="left"/>
      <w:pPr>
        <w:ind w:left="4606" w:hanging="360"/>
      </w:pPr>
      <w:rPr>
        <w:rFonts w:hint="default"/>
        <w:lang w:val="en-US" w:eastAsia="en-US" w:bidi="en-US"/>
      </w:rPr>
    </w:lvl>
    <w:lvl w:ilvl="6" w:tplc="AB963168">
      <w:numFmt w:val="bullet"/>
      <w:lvlText w:val="•"/>
      <w:lvlJc w:val="left"/>
      <w:pPr>
        <w:ind w:left="5553" w:hanging="360"/>
      </w:pPr>
      <w:rPr>
        <w:rFonts w:hint="default"/>
        <w:lang w:val="en-US" w:eastAsia="en-US" w:bidi="en-US"/>
      </w:rPr>
    </w:lvl>
    <w:lvl w:ilvl="7" w:tplc="F3164F22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en-US"/>
      </w:rPr>
    </w:lvl>
    <w:lvl w:ilvl="8" w:tplc="4E9ABAF2">
      <w:numFmt w:val="bullet"/>
      <w:lvlText w:val="•"/>
      <w:lvlJc w:val="left"/>
      <w:pPr>
        <w:ind w:left="7446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33"/>
    <w:rsid w:val="00067B33"/>
    <w:rsid w:val="000C59B7"/>
    <w:rsid w:val="00152D3F"/>
    <w:rsid w:val="00156B77"/>
    <w:rsid w:val="001E7C4D"/>
    <w:rsid w:val="00284DCA"/>
    <w:rsid w:val="002B5B0E"/>
    <w:rsid w:val="0037022F"/>
    <w:rsid w:val="003A630A"/>
    <w:rsid w:val="00492867"/>
    <w:rsid w:val="00515ACB"/>
    <w:rsid w:val="005B596D"/>
    <w:rsid w:val="005C57C7"/>
    <w:rsid w:val="00645FEA"/>
    <w:rsid w:val="00655A1B"/>
    <w:rsid w:val="006B045F"/>
    <w:rsid w:val="006B695F"/>
    <w:rsid w:val="006C2CA9"/>
    <w:rsid w:val="007B7E4F"/>
    <w:rsid w:val="007F269A"/>
    <w:rsid w:val="007F6573"/>
    <w:rsid w:val="00820AAD"/>
    <w:rsid w:val="00894A39"/>
    <w:rsid w:val="008A3032"/>
    <w:rsid w:val="009361DF"/>
    <w:rsid w:val="009410F4"/>
    <w:rsid w:val="00962353"/>
    <w:rsid w:val="009B3BC5"/>
    <w:rsid w:val="00B22F1F"/>
    <w:rsid w:val="00B351FF"/>
    <w:rsid w:val="00B93280"/>
    <w:rsid w:val="00BB2128"/>
    <w:rsid w:val="00CB0042"/>
    <w:rsid w:val="00D0254D"/>
    <w:rsid w:val="00D92D97"/>
    <w:rsid w:val="00DC1DC0"/>
    <w:rsid w:val="00DE2A21"/>
    <w:rsid w:val="00DE78D6"/>
    <w:rsid w:val="00E4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82B21"/>
  <w15:docId w15:val="{1FF07AEC-A299-460A-ADDB-7185A9D7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460" w:hanging="361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D92D97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9410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0F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B5B0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8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9, 2007</vt:lpstr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9, 2007</dc:title>
  <dc:creator>Default</dc:creator>
  <cp:lastModifiedBy>Liz Charron</cp:lastModifiedBy>
  <cp:revision>9</cp:revision>
  <cp:lastPrinted>2020-04-20T17:56:00Z</cp:lastPrinted>
  <dcterms:created xsi:type="dcterms:W3CDTF">2020-05-15T14:46:00Z</dcterms:created>
  <dcterms:modified xsi:type="dcterms:W3CDTF">2020-05-15T18:38:00Z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2019-11-15T00:00:00Z</vt:filetime>
  </property>
</Properties>
</file>