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A7" w:rsidRDefault="001802A7" w:rsidP="001802A7">
      <w:pPr>
        <w:jc w:val="center"/>
      </w:pPr>
      <w:r>
        <w:t>Solid Waste Commission</w:t>
      </w:r>
    </w:p>
    <w:p w:rsidR="001802A7" w:rsidRDefault="001802A7" w:rsidP="001802A7">
      <w:pPr>
        <w:jc w:val="center"/>
      </w:pPr>
      <w:r>
        <w:t>Regular Meeting</w:t>
      </w:r>
    </w:p>
    <w:p w:rsidR="001802A7" w:rsidRDefault="001802A7" w:rsidP="001802A7">
      <w:pPr>
        <w:jc w:val="center"/>
      </w:pPr>
      <w:r>
        <w:t>5:30 PM Lebanon Town Hall</w:t>
      </w:r>
    </w:p>
    <w:p w:rsidR="001802A7" w:rsidRDefault="001802A7" w:rsidP="001802A7">
      <w:pPr>
        <w:jc w:val="center"/>
      </w:pPr>
      <w:r>
        <w:t>September 23, 2019</w:t>
      </w:r>
    </w:p>
    <w:p w:rsidR="001802A7" w:rsidRDefault="001802A7" w:rsidP="001802A7">
      <w:pPr>
        <w:ind w:left="360"/>
      </w:pPr>
      <w:r>
        <w:t>1.  Call to Order</w:t>
      </w:r>
    </w:p>
    <w:p w:rsidR="001802A7" w:rsidRDefault="001802A7" w:rsidP="001802A7">
      <w:pPr>
        <w:ind w:left="360"/>
      </w:pPr>
      <w:r>
        <w:t>2.  Discuss and Act Upon:</w:t>
      </w:r>
    </w:p>
    <w:p w:rsidR="001802A7" w:rsidRDefault="001802A7" w:rsidP="001802A7">
      <w:pPr>
        <w:ind w:left="360"/>
      </w:pPr>
      <w:r>
        <w:tab/>
        <w:t>2a. June 24,</w:t>
      </w:r>
      <w:r>
        <w:rPr>
          <w:vertAlign w:val="superscript"/>
        </w:rPr>
        <w:t xml:space="preserve">, </w:t>
      </w:r>
      <w:r>
        <w:t>2019 minutes of regular meeting</w:t>
      </w:r>
    </w:p>
    <w:p w:rsidR="001802A7" w:rsidRDefault="001802A7" w:rsidP="001802A7">
      <w:pPr>
        <w:ind w:left="360"/>
      </w:pPr>
      <w:r>
        <w:t>3.  Correspondence</w:t>
      </w:r>
    </w:p>
    <w:p w:rsidR="001802A7" w:rsidRDefault="001802A7" w:rsidP="001802A7">
      <w:pPr>
        <w:ind w:left="360"/>
      </w:pPr>
      <w:r>
        <w:tab/>
        <w:t xml:space="preserve">3a. Fuss and O’Neill quarterly report </w:t>
      </w:r>
    </w:p>
    <w:p w:rsidR="00A45FE4" w:rsidRDefault="00A45FE4" w:rsidP="001802A7">
      <w:pPr>
        <w:ind w:left="360"/>
      </w:pPr>
      <w:r>
        <w:tab/>
        <w:t>3b. Letter of resignation as Chair by C. Morris-</w:t>
      </w:r>
      <w:proofErr w:type="spellStart"/>
      <w:r>
        <w:t>Scata</w:t>
      </w:r>
      <w:proofErr w:type="spellEnd"/>
    </w:p>
    <w:p w:rsidR="001802A7" w:rsidRDefault="001802A7" w:rsidP="001802A7">
      <w:pPr>
        <w:ind w:left="360"/>
      </w:pPr>
      <w:r>
        <w:t>4.  Transfer Station Supervisor’s Report</w:t>
      </w:r>
    </w:p>
    <w:p w:rsidR="001802A7" w:rsidRDefault="001802A7" w:rsidP="001802A7">
      <w:pPr>
        <w:ind w:firstLine="720"/>
      </w:pPr>
      <w:r>
        <w:t>4</w:t>
      </w:r>
      <w:r w:rsidR="00A45FE4">
        <w:t>a. Transfer station operations</w:t>
      </w:r>
    </w:p>
    <w:p w:rsidR="00A45FE4" w:rsidRDefault="00A45FE4" w:rsidP="001802A7">
      <w:pPr>
        <w:ind w:firstLine="720"/>
      </w:pPr>
      <w:r>
        <w:t>4b. Current transfer station fees</w:t>
      </w:r>
    </w:p>
    <w:p w:rsidR="001802A7" w:rsidRDefault="001802A7" w:rsidP="001802A7">
      <w:pPr>
        <w:ind w:left="360"/>
      </w:pPr>
      <w:r>
        <w:t>5.  Old Business</w:t>
      </w:r>
    </w:p>
    <w:p w:rsidR="001802A7" w:rsidRDefault="001802A7" w:rsidP="001802A7">
      <w:pPr>
        <w:ind w:firstLine="720"/>
      </w:pPr>
      <w:r>
        <w:t>5a. Location for Return-</w:t>
      </w:r>
      <w:proofErr w:type="spellStart"/>
      <w:r>
        <w:t>ables</w:t>
      </w:r>
      <w:proofErr w:type="spellEnd"/>
    </w:p>
    <w:p w:rsidR="001802A7" w:rsidRDefault="001802A7" w:rsidP="001802A7">
      <w:pPr>
        <w:ind w:firstLine="720"/>
      </w:pPr>
      <w:r>
        <w:t>5b. Combination Locks for Gates</w:t>
      </w:r>
    </w:p>
    <w:p w:rsidR="001802A7" w:rsidRDefault="001802A7" w:rsidP="001802A7">
      <w:pPr>
        <w:ind w:left="360"/>
      </w:pPr>
      <w:r>
        <w:t>6.  New Business</w:t>
      </w:r>
    </w:p>
    <w:p w:rsidR="001802A7" w:rsidRDefault="001802A7" w:rsidP="001802A7">
      <w:pPr>
        <w:pStyle w:val="ListParagraph"/>
        <w:ind w:left="1440"/>
      </w:pPr>
      <w:r>
        <w:t xml:space="preserve">4a. Discuss possible fee increases re: cost of recyclables </w:t>
      </w:r>
    </w:p>
    <w:p w:rsidR="001802A7" w:rsidRDefault="001802A7" w:rsidP="001802A7">
      <w:pPr>
        <w:pStyle w:val="ListParagraph"/>
        <w:ind w:left="1440"/>
      </w:pPr>
      <w:r>
        <w:t>4b. Review Trial Balance Sheets</w:t>
      </w:r>
    </w:p>
    <w:p w:rsidR="001802A7" w:rsidRDefault="001802A7" w:rsidP="001802A7">
      <w:pPr>
        <w:pStyle w:val="ListParagraph"/>
        <w:ind w:left="1440"/>
      </w:pPr>
      <w:r>
        <w:t>4c. Discuss and Act Upon:  2020 Calendar</w:t>
      </w:r>
    </w:p>
    <w:p w:rsidR="001802A7" w:rsidRDefault="00A45FE4" w:rsidP="001802A7">
      <w:pPr>
        <w:pStyle w:val="ListParagraph"/>
        <w:ind w:left="1440"/>
      </w:pPr>
      <w:r>
        <w:t>4d</w:t>
      </w:r>
      <w:r w:rsidR="001802A7">
        <w:t>. Discuss selection of new SWC C</w:t>
      </w:r>
      <w:bookmarkStart w:id="0" w:name="_GoBack"/>
      <w:bookmarkEnd w:id="0"/>
      <w:r w:rsidR="001802A7">
        <w:t>hair on December 16th</w:t>
      </w:r>
    </w:p>
    <w:p w:rsidR="001802A7" w:rsidRDefault="001802A7" w:rsidP="001802A7">
      <w:pPr>
        <w:ind w:left="360"/>
      </w:pPr>
      <w:r>
        <w:t>7.  Adjournment</w:t>
      </w:r>
    </w:p>
    <w:p w:rsidR="00A81331" w:rsidRDefault="00A81331"/>
    <w:sectPr w:rsidR="00A81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120"/>
    <w:multiLevelType w:val="hybridMultilevel"/>
    <w:tmpl w:val="FBA0B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7"/>
    <w:rsid w:val="001802A7"/>
    <w:rsid w:val="00A45FE4"/>
    <w:rsid w:val="00A8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2019-09-10T11:58:00Z</dcterms:created>
  <dcterms:modified xsi:type="dcterms:W3CDTF">2019-09-10T14:51:00Z</dcterms:modified>
</cp:coreProperties>
</file>